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tednseznam2zvraznn1"/>
        <w:tblW w:w="4788" w:type="pct"/>
        <w:tblInd w:w="30" w:type="dxa"/>
        <w:tblLook w:val="04A0" w:firstRow="1" w:lastRow="0" w:firstColumn="1" w:lastColumn="0" w:noHBand="0" w:noVBand="1"/>
      </w:tblPr>
      <w:tblGrid>
        <w:gridCol w:w="1247"/>
        <w:gridCol w:w="3511"/>
        <w:gridCol w:w="360"/>
        <w:gridCol w:w="360"/>
        <w:gridCol w:w="1327"/>
        <w:gridCol w:w="360"/>
        <w:gridCol w:w="1522"/>
      </w:tblGrid>
      <w:tr w:rsidR="00D6317B" w14:paraId="75B0A96F" w14:textId="77777777" w:rsidTr="002D58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7" w:type="pct"/>
            <w:noWrap/>
          </w:tcPr>
          <w:p w14:paraId="17AE97ED" w14:textId="77777777" w:rsidR="002A2707" w:rsidRDefault="002A2707">
            <w:pPr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</w:pPr>
          </w:p>
          <w:p w14:paraId="20072CF3" w14:textId="77777777" w:rsidR="00700646" w:rsidRDefault="00700646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  <w:p w14:paraId="4E54358D" w14:textId="77777777" w:rsidR="00700646" w:rsidRPr="00646A70" w:rsidRDefault="00700646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2021" w:type="pct"/>
          </w:tcPr>
          <w:p w14:paraId="0F9742CF" w14:textId="77777777" w:rsidR="00720ADC" w:rsidRPr="004A7149" w:rsidRDefault="00720ADC" w:rsidP="000B3E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</w:p>
          <w:p w14:paraId="38EAB7D9" w14:textId="77777777" w:rsidR="002A2707" w:rsidRPr="004A7149" w:rsidRDefault="002A2707" w:rsidP="002A27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  <w:r w:rsidRPr="004A7149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 xml:space="preserve">            </w:t>
            </w:r>
          </w:p>
          <w:p w14:paraId="1F9BBF99" w14:textId="77777777" w:rsidR="00700646" w:rsidRPr="004A7149" w:rsidRDefault="00700646" w:rsidP="002A27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  <w:r w:rsidRPr="004A7149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 xml:space="preserve">                          </w:t>
            </w:r>
          </w:p>
          <w:p w14:paraId="35121A2A" w14:textId="77777777" w:rsidR="00700646" w:rsidRPr="004A7149" w:rsidRDefault="00700646" w:rsidP="002A27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0"/>
                <w:szCs w:val="20"/>
              </w:rPr>
            </w:pPr>
            <w:r w:rsidRPr="004A7149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 xml:space="preserve">                           </w:t>
            </w:r>
            <w:r w:rsidRPr="004A7149">
              <w:rPr>
                <w:rFonts w:asciiTheme="minorHAnsi" w:eastAsiaTheme="minorEastAsia" w:hAnsiTheme="minorHAnsi" w:cstheme="minorBidi"/>
                <w:b/>
                <w:color w:val="auto"/>
                <w:sz w:val="20"/>
                <w:szCs w:val="20"/>
              </w:rPr>
              <w:t>TĚŽĚNÉ KAMENIVO</w:t>
            </w:r>
          </w:p>
        </w:tc>
        <w:tc>
          <w:tcPr>
            <w:tcW w:w="207" w:type="pct"/>
          </w:tcPr>
          <w:p w14:paraId="12827EF9" w14:textId="77777777" w:rsidR="002A2707" w:rsidRPr="008B6382" w:rsidRDefault="002A2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6"/>
                <w:szCs w:val="16"/>
              </w:rPr>
            </w:pPr>
          </w:p>
          <w:p w14:paraId="334DD566" w14:textId="77777777" w:rsidR="00720ADC" w:rsidRPr="008B6382" w:rsidRDefault="00720ADC" w:rsidP="002A27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07" w:type="pct"/>
            <w:tcBorders>
              <w:right w:val="single" w:sz="4" w:space="0" w:color="FFC000" w:themeColor="accent4"/>
            </w:tcBorders>
          </w:tcPr>
          <w:p w14:paraId="4C0073B5" w14:textId="77777777" w:rsidR="00720ADC" w:rsidRPr="008B6382" w:rsidRDefault="00720ADC" w:rsidP="003574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  <w:p w14:paraId="4863D5CC" w14:textId="77777777" w:rsidR="00700646" w:rsidRPr="008B6382" w:rsidRDefault="00700646" w:rsidP="003574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  <w:p w14:paraId="390DD44B" w14:textId="77777777" w:rsidR="00700646" w:rsidRPr="008B6382" w:rsidRDefault="00700646" w:rsidP="003574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764" w:type="pct"/>
            <w:tcBorders>
              <w:left w:val="single" w:sz="4" w:space="0" w:color="FFC000" w:themeColor="accent4"/>
            </w:tcBorders>
          </w:tcPr>
          <w:p w14:paraId="62960B46" w14:textId="77777777" w:rsidR="00720ADC" w:rsidRPr="00731F64" w:rsidRDefault="004A7149" w:rsidP="007006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 xml:space="preserve">   za 1 m 3</w:t>
            </w:r>
          </w:p>
          <w:p w14:paraId="313B67F4" w14:textId="77777777" w:rsidR="00700646" w:rsidRPr="00731F64" w:rsidRDefault="00700646" w:rsidP="007006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</w:p>
          <w:p w14:paraId="4F0FC837" w14:textId="77777777" w:rsidR="0035741E" w:rsidRPr="00731F64" w:rsidRDefault="0035741E" w:rsidP="007006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731F64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bez DPH</w:t>
            </w:r>
          </w:p>
        </w:tc>
        <w:tc>
          <w:tcPr>
            <w:tcW w:w="207" w:type="pct"/>
            <w:tcBorders>
              <w:right w:val="single" w:sz="4" w:space="0" w:color="FFC000" w:themeColor="accent4"/>
            </w:tcBorders>
          </w:tcPr>
          <w:p w14:paraId="2B80D83F" w14:textId="77777777" w:rsidR="00720ADC" w:rsidRPr="00731F64" w:rsidRDefault="00720ADC" w:rsidP="007006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</w:p>
        </w:tc>
        <w:tc>
          <w:tcPr>
            <w:tcW w:w="876" w:type="pct"/>
            <w:tcBorders>
              <w:left w:val="single" w:sz="4" w:space="0" w:color="FFC000" w:themeColor="accent4"/>
            </w:tcBorders>
          </w:tcPr>
          <w:p w14:paraId="08F4C2CE" w14:textId="77777777" w:rsidR="00700646" w:rsidRPr="00731F64" w:rsidRDefault="0035741E" w:rsidP="00700646">
            <w:pPr>
              <w:tabs>
                <w:tab w:val="left" w:pos="312"/>
                <w:tab w:val="center" w:pos="57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 w:rsidRPr="00731F64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4A7149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 xml:space="preserve">      za 1 m 3</w:t>
            </w:r>
          </w:p>
          <w:p w14:paraId="30E20B1D" w14:textId="77777777" w:rsidR="00720ADC" w:rsidRPr="00731F64" w:rsidRDefault="00720ADC" w:rsidP="000B3E18">
            <w:pPr>
              <w:tabs>
                <w:tab w:val="left" w:pos="312"/>
                <w:tab w:val="center" w:pos="57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</w:p>
          <w:p w14:paraId="6AD12CCD" w14:textId="77777777" w:rsidR="00700646" w:rsidRPr="00731F64" w:rsidRDefault="00700646" w:rsidP="000B3E18">
            <w:pPr>
              <w:tabs>
                <w:tab w:val="left" w:pos="312"/>
                <w:tab w:val="center" w:pos="57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731F64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 xml:space="preserve">     s DPH 21%</w:t>
            </w:r>
          </w:p>
        </w:tc>
      </w:tr>
      <w:tr w:rsidR="00D6317B" w14:paraId="41D4756F" w14:textId="77777777" w:rsidTr="002D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tcBorders>
              <w:left w:val="thinThickSmallGap" w:sz="24" w:space="0" w:color="FFC000"/>
              <w:bottom w:val="thinThickSmallGap" w:sz="24" w:space="0" w:color="FFC000"/>
            </w:tcBorders>
            <w:noWrap/>
          </w:tcPr>
          <w:p w14:paraId="1560F5FF" w14:textId="77777777" w:rsidR="00720ADC" w:rsidRPr="001D0693" w:rsidRDefault="00720ADC" w:rsidP="00700646">
            <w:pPr>
              <w:jc w:val="center"/>
              <w:rPr>
                <w:rFonts w:asciiTheme="minorHAnsi" w:eastAsiaTheme="minorEastAsia" w:hAnsiTheme="minorHAnsi" w:cstheme="minorBidi"/>
                <w:b/>
                <w:color w:val="auto"/>
              </w:rPr>
            </w:pPr>
          </w:p>
          <w:p w14:paraId="43C9F60D" w14:textId="77777777" w:rsidR="00720ADC" w:rsidRPr="001D0693" w:rsidRDefault="00720ADC" w:rsidP="00700646">
            <w:pPr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 w:rsidRPr="001D0693">
              <w:rPr>
                <w:rFonts w:asciiTheme="minorHAnsi" w:eastAsiaTheme="minorEastAsia" w:hAnsiTheme="minorHAnsi" w:cstheme="minorBidi"/>
                <w:b/>
                <w:color w:val="auto"/>
              </w:rPr>
              <w:t>TK 0-2</w:t>
            </w:r>
          </w:p>
        </w:tc>
        <w:tc>
          <w:tcPr>
            <w:tcW w:w="2021" w:type="pct"/>
          </w:tcPr>
          <w:p w14:paraId="35F13654" w14:textId="77777777" w:rsidR="00720ADC" w:rsidRPr="004A7149" w:rsidRDefault="00720ADC" w:rsidP="00700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</w:p>
          <w:p w14:paraId="01BDF3AF" w14:textId="77777777" w:rsidR="00700646" w:rsidRPr="004A7149" w:rsidRDefault="00700646" w:rsidP="00700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 w:rsidRPr="004A7149">
              <w:rPr>
                <w:rFonts w:asciiTheme="minorHAnsi" w:eastAsiaTheme="minorEastAsia" w:hAnsiTheme="minorHAnsi" w:cstheme="minorBidi"/>
                <w:b/>
                <w:color w:val="auto"/>
              </w:rPr>
              <w:t>žlutý písek</w:t>
            </w:r>
          </w:p>
        </w:tc>
        <w:tc>
          <w:tcPr>
            <w:tcW w:w="207" w:type="pct"/>
          </w:tcPr>
          <w:p w14:paraId="6F3A38C5" w14:textId="77777777" w:rsidR="00720ADC" w:rsidRDefault="00720ADC" w:rsidP="00203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207" w:type="pct"/>
            <w:tcBorders>
              <w:right w:val="single" w:sz="4" w:space="0" w:color="FFC000"/>
            </w:tcBorders>
          </w:tcPr>
          <w:p w14:paraId="27A0C040" w14:textId="77777777" w:rsidR="00720ADC" w:rsidRDefault="00720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64" w:type="pct"/>
            <w:tcBorders>
              <w:left w:val="single" w:sz="4" w:space="0" w:color="FFC000"/>
            </w:tcBorders>
          </w:tcPr>
          <w:p w14:paraId="5CFC2A32" w14:textId="77777777" w:rsidR="00720ADC" w:rsidRPr="00731F64" w:rsidRDefault="00720ADC" w:rsidP="00700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</w:p>
          <w:p w14:paraId="50EB9CED" w14:textId="177A8E7F" w:rsidR="0035741E" w:rsidRPr="00731F64" w:rsidRDefault="002032D7" w:rsidP="00700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 w:rsidRPr="00731F64">
              <w:rPr>
                <w:rFonts w:asciiTheme="minorHAnsi" w:eastAsiaTheme="minorEastAsia" w:hAnsiTheme="minorHAnsi" w:cstheme="minorBidi"/>
                <w:b/>
                <w:color w:val="auto"/>
              </w:rPr>
              <w:t xml:space="preserve">     </w:t>
            </w:r>
            <w:r w:rsidR="009B2D7C" w:rsidRPr="00731F64">
              <w:rPr>
                <w:rFonts w:asciiTheme="minorHAnsi" w:eastAsiaTheme="minorEastAsia" w:hAnsiTheme="minorHAnsi" w:cstheme="minorBidi"/>
                <w:b/>
                <w:color w:val="auto"/>
              </w:rPr>
              <w:t xml:space="preserve"> </w:t>
            </w:r>
            <w:r w:rsidRPr="00731F64">
              <w:rPr>
                <w:rFonts w:asciiTheme="minorHAnsi" w:eastAsiaTheme="minorEastAsia" w:hAnsiTheme="minorHAnsi" w:cstheme="minorBidi"/>
                <w:b/>
                <w:color w:val="auto"/>
              </w:rPr>
              <w:t xml:space="preserve">     </w:t>
            </w:r>
            <w:r w:rsidR="005806DB">
              <w:rPr>
                <w:rFonts w:asciiTheme="minorHAnsi" w:eastAsiaTheme="minorEastAsia" w:hAnsiTheme="minorHAnsi" w:cstheme="minorBidi"/>
                <w:b/>
                <w:color w:val="auto"/>
              </w:rPr>
              <w:t>7</w:t>
            </w:r>
            <w:r w:rsidR="00277D44">
              <w:rPr>
                <w:rFonts w:asciiTheme="minorHAnsi" w:eastAsiaTheme="minorEastAsia" w:hAnsiTheme="minorHAnsi" w:cstheme="minorBidi"/>
                <w:b/>
                <w:color w:val="auto"/>
              </w:rPr>
              <w:t>50</w:t>
            </w:r>
            <w:r w:rsidR="009B2D7C" w:rsidRPr="00731F64">
              <w:rPr>
                <w:rFonts w:asciiTheme="minorHAnsi" w:eastAsiaTheme="minorEastAsia" w:hAnsiTheme="minorHAnsi" w:cstheme="minorBidi"/>
                <w:b/>
                <w:color w:val="auto"/>
              </w:rPr>
              <w:t>,-</w:t>
            </w:r>
          </w:p>
        </w:tc>
        <w:tc>
          <w:tcPr>
            <w:tcW w:w="207" w:type="pct"/>
            <w:tcBorders>
              <w:right w:val="single" w:sz="4" w:space="0" w:color="FFC000"/>
            </w:tcBorders>
          </w:tcPr>
          <w:p w14:paraId="79F004FD" w14:textId="77777777" w:rsidR="00720ADC" w:rsidRPr="00731F64" w:rsidRDefault="00720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</w:p>
          <w:p w14:paraId="07FC5666" w14:textId="77777777" w:rsidR="0035741E" w:rsidRPr="00731F64" w:rsidRDefault="00357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</w:p>
        </w:tc>
        <w:tc>
          <w:tcPr>
            <w:tcW w:w="876" w:type="pct"/>
            <w:tcBorders>
              <w:left w:val="single" w:sz="4" w:space="0" w:color="FFC000"/>
            </w:tcBorders>
          </w:tcPr>
          <w:p w14:paraId="768B3D86" w14:textId="77777777" w:rsidR="00720ADC" w:rsidRPr="00731F64" w:rsidRDefault="00720ADC" w:rsidP="00700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</w:p>
          <w:p w14:paraId="56C43FE7" w14:textId="48DAB4BA" w:rsidR="0035741E" w:rsidRPr="00731F64" w:rsidRDefault="00277D44" w:rsidP="00700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</w:rPr>
              <w:t>908</w:t>
            </w:r>
            <w:r w:rsidR="009B2D7C" w:rsidRPr="00731F64">
              <w:rPr>
                <w:rFonts w:asciiTheme="minorHAnsi" w:eastAsiaTheme="minorEastAsia" w:hAnsiTheme="minorHAnsi" w:cstheme="minorBidi"/>
                <w:b/>
                <w:color w:val="auto"/>
              </w:rPr>
              <w:t>,-</w:t>
            </w:r>
          </w:p>
        </w:tc>
      </w:tr>
      <w:tr w:rsidR="00D6317B" w14:paraId="04FA95D8" w14:textId="77777777" w:rsidTr="002D58F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tcBorders>
              <w:top w:val="thinThickSmallGap" w:sz="24" w:space="0" w:color="FFC000"/>
              <w:left w:val="thinThickSmallGap" w:sz="24" w:space="0" w:color="FFC000"/>
              <w:bottom w:val="thinThickSmallGap" w:sz="24" w:space="0" w:color="FFC000"/>
            </w:tcBorders>
            <w:noWrap/>
          </w:tcPr>
          <w:p w14:paraId="0EA9E81D" w14:textId="77777777" w:rsidR="002032D7" w:rsidRPr="001D0693" w:rsidRDefault="002032D7" w:rsidP="00700646">
            <w:pPr>
              <w:jc w:val="center"/>
              <w:rPr>
                <w:rFonts w:asciiTheme="minorHAnsi" w:eastAsiaTheme="minorEastAsia" w:hAnsiTheme="minorHAnsi" w:cstheme="minorBidi"/>
                <w:b/>
                <w:color w:val="auto"/>
              </w:rPr>
            </w:pPr>
          </w:p>
          <w:p w14:paraId="273A4A46" w14:textId="77777777" w:rsidR="00720ADC" w:rsidRPr="001D0693" w:rsidRDefault="0035741E" w:rsidP="00700646">
            <w:pPr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 w:rsidRPr="001D0693">
              <w:rPr>
                <w:rFonts w:asciiTheme="minorHAnsi" w:eastAsiaTheme="minorEastAsia" w:hAnsiTheme="minorHAnsi" w:cstheme="minorBidi"/>
                <w:b/>
                <w:color w:val="auto"/>
              </w:rPr>
              <w:t>TK 0-4</w:t>
            </w:r>
          </w:p>
        </w:tc>
        <w:tc>
          <w:tcPr>
            <w:tcW w:w="2021" w:type="pct"/>
          </w:tcPr>
          <w:p w14:paraId="02401994" w14:textId="77777777" w:rsidR="00720ADC" w:rsidRPr="004A7149" w:rsidRDefault="00720ADC" w:rsidP="007006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</w:p>
          <w:p w14:paraId="7021F471" w14:textId="77777777" w:rsidR="00700646" w:rsidRPr="004A7149" w:rsidRDefault="00700646" w:rsidP="007006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 w:rsidRPr="004A7149">
              <w:rPr>
                <w:rFonts w:asciiTheme="minorHAnsi" w:eastAsiaTheme="minorEastAsia" w:hAnsiTheme="minorHAnsi" w:cstheme="minorBidi"/>
                <w:b/>
                <w:color w:val="auto"/>
              </w:rPr>
              <w:t>potěrák</w:t>
            </w:r>
          </w:p>
        </w:tc>
        <w:tc>
          <w:tcPr>
            <w:tcW w:w="207" w:type="pct"/>
          </w:tcPr>
          <w:p w14:paraId="61AB7D4D" w14:textId="77777777" w:rsidR="00720ADC" w:rsidRDefault="00720ADC" w:rsidP="0072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207" w:type="pct"/>
            <w:tcBorders>
              <w:right w:val="single" w:sz="4" w:space="0" w:color="FFC000"/>
            </w:tcBorders>
          </w:tcPr>
          <w:p w14:paraId="0AF2D342" w14:textId="77777777" w:rsidR="00720ADC" w:rsidRDefault="00720ADC" w:rsidP="0072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64" w:type="pct"/>
            <w:tcBorders>
              <w:left w:val="single" w:sz="4" w:space="0" w:color="FFC000"/>
            </w:tcBorders>
          </w:tcPr>
          <w:p w14:paraId="209F4E1D" w14:textId="77777777" w:rsidR="002032D7" w:rsidRPr="00731F64" w:rsidRDefault="002032D7" w:rsidP="00700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 w:rsidRPr="00731F64">
              <w:rPr>
                <w:rFonts w:asciiTheme="minorHAnsi" w:eastAsiaTheme="minorEastAsia" w:hAnsiTheme="minorHAnsi" w:cstheme="minorBidi"/>
                <w:b/>
                <w:color w:val="auto"/>
              </w:rPr>
              <w:t xml:space="preserve">          </w:t>
            </w:r>
          </w:p>
          <w:p w14:paraId="1A847EC9" w14:textId="0257667E" w:rsidR="00720ADC" w:rsidRPr="00731F64" w:rsidRDefault="009B2D7C" w:rsidP="00700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 w:rsidRPr="00731F64">
              <w:rPr>
                <w:rFonts w:asciiTheme="minorHAnsi" w:eastAsiaTheme="minorEastAsia" w:hAnsiTheme="minorHAnsi" w:cstheme="minorBidi"/>
                <w:b/>
                <w:color w:val="auto"/>
              </w:rPr>
              <w:t xml:space="preserve">           </w:t>
            </w:r>
            <w:r w:rsidR="00277D44">
              <w:rPr>
                <w:rFonts w:asciiTheme="minorHAnsi" w:eastAsiaTheme="minorEastAsia" w:hAnsiTheme="minorHAnsi" w:cstheme="minorBidi"/>
                <w:b/>
                <w:color w:val="auto"/>
              </w:rPr>
              <w:t>910</w:t>
            </w:r>
            <w:r w:rsidRPr="00731F64">
              <w:rPr>
                <w:rFonts w:asciiTheme="minorHAnsi" w:eastAsiaTheme="minorEastAsia" w:hAnsiTheme="minorHAnsi" w:cstheme="minorBidi"/>
                <w:b/>
                <w:color w:val="auto"/>
              </w:rPr>
              <w:t>,-</w:t>
            </w:r>
          </w:p>
        </w:tc>
        <w:tc>
          <w:tcPr>
            <w:tcW w:w="207" w:type="pct"/>
            <w:tcBorders>
              <w:right w:val="single" w:sz="4" w:space="0" w:color="FFC000"/>
            </w:tcBorders>
          </w:tcPr>
          <w:p w14:paraId="6800AD19" w14:textId="77777777" w:rsidR="00720ADC" w:rsidRPr="00731F64" w:rsidRDefault="00720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</w:p>
        </w:tc>
        <w:tc>
          <w:tcPr>
            <w:tcW w:w="876" w:type="pct"/>
            <w:tcBorders>
              <w:left w:val="single" w:sz="4" w:space="0" w:color="FFC000"/>
            </w:tcBorders>
          </w:tcPr>
          <w:p w14:paraId="7CFD8E3E" w14:textId="77777777" w:rsidR="00700646" w:rsidRDefault="003D2B89" w:rsidP="003D2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</w:rPr>
              <w:t xml:space="preserve">        </w:t>
            </w:r>
          </w:p>
          <w:p w14:paraId="2646CB86" w14:textId="1F65843B" w:rsidR="003D2B89" w:rsidRPr="00731F64" w:rsidRDefault="003D2B89" w:rsidP="003D2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</w:rPr>
              <w:t xml:space="preserve">      1 </w:t>
            </w:r>
            <w:r w:rsidR="00277D44">
              <w:rPr>
                <w:rFonts w:asciiTheme="minorHAnsi" w:eastAsiaTheme="minorEastAsia" w:hAnsiTheme="minorHAnsi" w:cstheme="minorBidi"/>
                <w:b/>
                <w:color w:val="auto"/>
              </w:rPr>
              <w:t>102</w:t>
            </w:r>
            <w:r>
              <w:rPr>
                <w:rFonts w:asciiTheme="minorHAnsi" w:eastAsiaTheme="minorEastAsia" w:hAnsiTheme="minorHAnsi" w:cstheme="minorBidi"/>
                <w:b/>
                <w:color w:val="auto"/>
              </w:rPr>
              <w:t>,-</w:t>
            </w:r>
          </w:p>
        </w:tc>
      </w:tr>
      <w:tr w:rsidR="00D6317B" w14:paraId="52F2F326" w14:textId="77777777" w:rsidTr="002D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tcBorders>
              <w:top w:val="thinThickSmallGap" w:sz="24" w:space="0" w:color="FFC000"/>
              <w:left w:val="thinThickSmallGap" w:sz="24" w:space="0" w:color="FFC000"/>
              <w:bottom w:val="thinThickSmallGap" w:sz="24" w:space="0" w:color="FFC000"/>
            </w:tcBorders>
            <w:noWrap/>
          </w:tcPr>
          <w:p w14:paraId="1C5341DC" w14:textId="77777777" w:rsidR="002032D7" w:rsidRPr="001D0693" w:rsidRDefault="002032D7" w:rsidP="00700646">
            <w:pPr>
              <w:jc w:val="center"/>
              <w:rPr>
                <w:rFonts w:asciiTheme="minorHAnsi" w:eastAsiaTheme="minorEastAsia" w:hAnsiTheme="minorHAnsi" w:cstheme="minorBidi"/>
                <w:b/>
                <w:color w:val="auto"/>
              </w:rPr>
            </w:pPr>
          </w:p>
          <w:p w14:paraId="411245DA" w14:textId="600D9286" w:rsidR="00720ADC" w:rsidRPr="001D0693" w:rsidRDefault="002032D7" w:rsidP="00700646">
            <w:pPr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 w:rsidRPr="001D0693">
              <w:rPr>
                <w:rFonts w:asciiTheme="minorHAnsi" w:eastAsiaTheme="minorEastAsia" w:hAnsiTheme="minorHAnsi" w:cstheme="minorBidi"/>
                <w:b/>
                <w:color w:val="auto"/>
              </w:rPr>
              <w:t>TK 0-</w:t>
            </w:r>
            <w:r w:rsidR="00A96107">
              <w:rPr>
                <w:rFonts w:asciiTheme="minorHAnsi" w:eastAsiaTheme="minorEastAsia" w:hAnsiTheme="minorHAnsi" w:cstheme="minorBidi"/>
                <w:b/>
                <w:color w:val="auto"/>
              </w:rPr>
              <w:t>2</w:t>
            </w:r>
            <w:r w:rsidRPr="001D0693">
              <w:rPr>
                <w:rFonts w:asciiTheme="minorHAnsi" w:eastAsiaTheme="minorEastAsia" w:hAnsiTheme="minorHAnsi" w:cstheme="minorBidi"/>
                <w:b/>
                <w:color w:val="auto"/>
              </w:rPr>
              <w:t>2</w:t>
            </w:r>
          </w:p>
        </w:tc>
        <w:tc>
          <w:tcPr>
            <w:tcW w:w="2021" w:type="pct"/>
          </w:tcPr>
          <w:p w14:paraId="750E871F" w14:textId="77777777" w:rsidR="00720ADC" w:rsidRPr="004A7149" w:rsidRDefault="00720ADC" w:rsidP="00700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</w:p>
          <w:p w14:paraId="4962A2AD" w14:textId="77777777" w:rsidR="00700646" w:rsidRPr="004A7149" w:rsidRDefault="00700646" w:rsidP="00700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 w:rsidRPr="004A7149">
              <w:rPr>
                <w:rFonts w:asciiTheme="minorHAnsi" w:eastAsiaTheme="minorEastAsia" w:hAnsiTheme="minorHAnsi" w:cstheme="minorBidi"/>
                <w:b/>
                <w:color w:val="auto"/>
              </w:rPr>
              <w:t>štěrkopísek</w:t>
            </w:r>
          </w:p>
        </w:tc>
        <w:tc>
          <w:tcPr>
            <w:tcW w:w="207" w:type="pct"/>
          </w:tcPr>
          <w:p w14:paraId="6807AEC5" w14:textId="77777777" w:rsidR="002032D7" w:rsidRDefault="002032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207" w:type="pct"/>
            <w:tcBorders>
              <w:right w:val="single" w:sz="4" w:space="0" w:color="FFC000"/>
            </w:tcBorders>
          </w:tcPr>
          <w:p w14:paraId="09C8B94D" w14:textId="77777777" w:rsidR="00720ADC" w:rsidRDefault="00720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64" w:type="pct"/>
            <w:tcBorders>
              <w:left w:val="single" w:sz="4" w:space="0" w:color="FFC000"/>
            </w:tcBorders>
          </w:tcPr>
          <w:p w14:paraId="74796A81" w14:textId="77777777" w:rsidR="00720ADC" w:rsidRPr="00731F64" w:rsidRDefault="00720ADC" w:rsidP="00700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</w:p>
          <w:p w14:paraId="70F7C528" w14:textId="673478FD" w:rsidR="002032D7" w:rsidRPr="00731F64" w:rsidRDefault="009B2D7C" w:rsidP="00700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 w:rsidRPr="00731F64">
              <w:rPr>
                <w:rFonts w:asciiTheme="minorHAnsi" w:eastAsiaTheme="minorEastAsia" w:hAnsiTheme="minorHAnsi" w:cstheme="minorBidi"/>
                <w:b/>
                <w:color w:val="auto"/>
              </w:rPr>
              <w:t xml:space="preserve">           </w:t>
            </w:r>
            <w:r w:rsidR="00277D44">
              <w:rPr>
                <w:rFonts w:asciiTheme="minorHAnsi" w:eastAsiaTheme="minorEastAsia" w:hAnsiTheme="minorHAnsi" w:cstheme="minorBidi"/>
                <w:b/>
                <w:color w:val="auto"/>
              </w:rPr>
              <w:t>910</w:t>
            </w:r>
            <w:r w:rsidRPr="00731F64">
              <w:rPr>
                <w:rFonts w:asciiTheme="minorHAnsi" w:eastAsiaTheme="minorEastAsia" w:hAnsiTheme="minorHAnsi" w:cstheme="minorBidi"/>
                <w:b/>
                <w:color w:val="auto"/>
              </w:rPr>
              <w:t>,</w:t>
            </w:r>
            <w:r w:rsidR="002032D7" w:rsidRPr="00731F64">
              <w:rPr>
                <w:rFonts w:asciiTheme="minorHAnsi" w:eastAsiaTheme="minorEastAsia" w:hAnsiTheme="minorHAnsi" w:cstheme="minorBidi"/>
                <w:b/>
                <w:color w:val="auto"/>
              </w:rPr>
              <w:t>-</w:t>
            </w:r>
          </w:p>
        </w:tc>
        <w:tc>
          <w:tcPr>
            <w:tcW w:w="207" w:type="pct"/>
            <w:tcBorders>
              <w:right w:val="single" w:sz="4" w:space="0" w:color="FFC000"/>
            </w:tcBorders>
          </w:tcPr>
          <w:p w14:paraId="6C5377C1" w14:textId="77777777" w:rsidR="00720ADC" w:rsidRPr="00731F64" w:rsidRDefault="00720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</w:p>
        </w:tc>
        <w:tc>
          <w:tcPr>
            <w:tcW w:w="876" w:type="pct"/>
            <w:tcBorders>
              <w:left w:val="single" w:sz="4" w:space="0" w:color="FFC000"/>
            </w:tcBorders>
          </w:tcPr>
          <w:p w14:paraId="59261A6D" w14:textId="77777777" w:rsidR="00720ADC" w:rsidRPr="00731F64" w:rsidRDefault="00720ADC" w:rsidP="00700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</w:p>
          <w:p w14:paraId="25D0B66B" w14:textId="09051A39" w:rsidR="00700646" w:rsidRPr="00731F64" w:rsidRDefault="003D2B89" w:rsidP="003D2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</w:rPr>
              <w:t xml:space="preserve">      1 </w:t>
            </w:r>
            <w:r w:rsidR="00277D44">
              <w:rPr>
                <w:rFonts w:asciiTheme="minorHAnsi" w:eastAsiaTheme="minorEastAsia" w:hAnsiTheme="minorHAnsi" w:cstheme="minorBidi"/>
                <w:b/>
                <w:color w:val="auto"/>
              </w:rPr>
              <w:t>102</w:t>
            </w:r>
            <w:r w:rsidR="009B2D7C" w:rsidRPr="00731F64">
              <w:rPr>
                <w:rFonts w:asciiTheme="minorHAnsi" w:eastAsiaTheme="minorEastAsia" w:hAnsiTheme="minorHAnsi" w:cstheme="minorBidi"/>
                <w:b/>
                <w:color w:val="auto"/>
              </w:rPr>
              <w:t>,-</w:t>
            </w:r>
          </w:p>
        </w:tc>
      </w:tr>
      <w:tr w:rsidR="00D6317B" w14:paraId="773F94B6" w14:textId="77777777" w:rsidTr="002D58FE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tcBorders>
              <w:top w:val="thinThickSmallGap" w:sz="24" w:space="0" w:color="FFC000"/>
              <w:left w:val="thinThickSmallGap" w:sz="24" w:space="0" w:color="FFC000"/>
              <w:bottom w:val="thinThickSmallGap" w:sz="24" w:space="0" w:color="FFC000"/>
            </w:tcBorders>
            <w:noWrap/>
          </w:tcPr>
          <w:p w14:paraId="4D66CF32" w14:textId="77777777" w:rsidR="002032D7" w:rsidRPr="001D0693" w:rsidRDefault="002032D7" w:rsidP="00700646">
            <w:pPr>
              <w:jc w:val="center"/>
              <w:rPr>
                <w:rFonts w:asciiTheme="minorHAnsi" w:eastAsiaTheme="minorEastAsia" w:hAnsiTheme="minorHAnsi" w:cstheme="minorBidi"/>
                <w:b/>
                <w:color w:val="auto"/>
              </w:rPr>
            </w:pPr>
          </w:p>
          <w:p w14:paraId="7C279B8F" w14:textId="77777777" w:rsidR="00720ADC" w:rsidRPr="001D0693" w:rsidRDefault="002032D7" w:rsidP="00700646">
            <w:pPr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 w:rsidRPr="001D0693">
              <w:rPr>
                <w:rFonts w:asciiTheme="minorHAnsi" w:eastAsiaTheme="minorEastAsia" w:hAnsiTheme="minorHAnsi" w:cstheme="minorBidi"/>
                <w:b/>
                <w:color w:val="auto"/>
              </w:rPr>
              <w:t>TK 4-8</w:t>
            </w:r>
          </w:p>
        </w:tc>
        <w:tc>
          <w:tcPr>
            <w:tcW w:w="2021" w:type="pct"/>
          </w:tcPr>
          <w:p w14:paraId="1687BA75" w14:textId="77777777" w:rsidR="002032D7" w:rsidRPr="004A7149" w:rsidRDefault="002032D7" w:rsidP="007006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</w:p>
          <w:p w14:paraId="7008D791" w14:textId="77777777" w:rsidR="00700646" w:rsidRPr="004A7149" w:rsidRDefault="00267248" w:rsidP="007006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 w:rsidRPr="004A7149">
              <w:rPr>
                <w:rFonts w:asciiTheme="minorHAnsi" w:eastAsiaTheme="minorEastAsia" w:hAnsiTheme="minorHAnsi" w:cstheme="minorBidi"/>
                <w:b/>
                <w:color w:val="auto"/>
              </w:rPr>
              <w:t>hrášek jemný</w:t>
            </w:r>
            <w:r w:rsidR="00B26163" w:rsidRPr="004A7149">
              <w:rPr>
                <w:rFonts w:asciiTheme="minorHAnsi" w:eastAsiaTheme="minorEastAsia" w:hAnsiTheme="minorHAnsi" w:cstheme="minorBidi"/>
                <w:b/>
                <w:color w:val="auto"/>
              </w:rPr>
              <w:t>- Slovensko</w:t>
            </w:r>
          </w:p>
        </w:tc>
        <w:tc>
          <w:tcPr>
            <w:tcW w:w="207" w:type="pct"/>
          </w:tcPr>
          <w:p w14:paraId="1E42D74E" w14:textId="77777777" w:rsidR="002032D7" w:rsidRDefault="002032D7" w:rsidP="00203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207" w:type="pct"/>
            <w:tcBorders>
              <w:right w:val="single" w:sz="4" w:space="0" w:color="FFC000"/>
            </w:tcBorders>
          </w:tcPr>
          <w:p w14:paraId="054A881B" w14:textId="77777777" w:rsidR="002A2707" w:rsidRDefault="002A2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64" w:type="pct"/>
            <w:tcBorders>
              <w:left w:val="single" w:sz="4" w:space="0" w:color="FFC000"/>
            </w:tcBorders>
          </w:tcPr>
          <w:p w14:paraId="17543333" w14:textId="77777777" w:rsidR="00720ADC" w:rsidRPr="00731F64" w:rsidRDefault="00720ADC" w:rsidP="00700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</w:p>
          <w:p w14:paraId="143CF8A2" w14:textId="14F692FA" w:rsidR="002A2707" w:rsidRPr="00731F64" w:rsidRDefault="005C44ED" w:rsidP="00700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</w:rPr>
              <w:t xml:space="preserve">         </w:t>
            </w:r>
            <w:r w:rsidR="003D2B89">
              <w:rPr>
                <w:rFonts w:asciiTheme="minorHAnsi" w:eastAsiaTheme="minorEastAsia" w:hAnsiTheme="minorHAnsi" w:cstheme="minorBidi"/>
                <w:b/>
                <w:color w:val="auto"/>
              </w:rPr>
              <w:t xml:space="preserve">1 </w:t>
            </w:r>
            <w:r w:rsidR="00277D44">
              <w:rPr>
                <w:rFonts w:asciiTheme="minorHAnsi" w:eastAsiaTheme="minorEastAsia" w:hAnsiTheme="minorHAnsi" w:cstheme="minorBidi"/>
                <w:b/>
                <w:color w:val="auto"/>
              </w:rPr>
              <w:t>210</w:t>
            </w:r>
            <w:r w:rsidR="002A2707" w:rsidRPr="00731F64">
              <w:rPr>
                <w:rFonts w:asciiTheme="minorHAnsi" w:eastAsiaTheme="minorEastAsia" w:hAnsiTheme="minorHAnsi" w:cstheme="minorBidi"/>
                <w:b/>
                <w:color w:val="auto"/>
              </w:rPr>
              <w:t>,-</w:t>
            </w:r>
          </w:p>
        </w:tc>
        <w:tc>
          <w:tcPr>
            <w:tcW w:w="207" w:type="pct"/>
            <w:tcBorders>
              <w:right w:val="single" w:sz="4" w:space="0" w:color="FFC000"/>
            </w:tcBorders>
          </w:tcPr>
          <w:p w14:paraId="021B0ECF" w14:textId="77777777" w:rsidR="00720ADC" w:rsidRPr="00731F64" w:rsidRDefault="00720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</w:p>
        </w:tc>
        <w:tc>
          <w:tcPr>
            <w:tcW w:w="876" w:type="pct"/>
            <w:tcBorders>
              <w:left w:val="single" w:sz="4" w:space="0" w:color="FFC000"/>
            </w:tcBorders>
          </w:tcPr>
          <w:p w14:paraId="6313D844" w14:textId="77777777" w:rsidR="00720ADC" w:rsidRPr="00731F64" w:rsidRDefault="00720ADC" w:rsidP="007006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</w:p>
          <w:p w14:paraId="0B5C83F9" w14:textId="1005FB45" w:rsidR="00700646" w:rsidRPr="00731F64" w:rsidRDefault="003D2B89" w:rsidP="003D2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</w:rPr>
              <w:t xml:space="preserve">      1 </w:t>
            </w:r>
            <w:r w:rsidR="005806DB">
              <w:rPr>
                <w:rFonts w:asciiTheme="minorHAnsi" w:eastAsiaTheme="minorEastAsia" w:hAnsiTheme="minorHAnsi" w:cstheme="minorBidi"/>
                <w:b/>
                <w:color w:val="auto"/>
              </w:rPr>
              <w:t>4</w:t>
            </w:r>
            <w:r w:rsidR="00277D44">
              <w:rPr>
                <w:rFonts w:asciiTheme="minorHAnsi" w:eastAsiaTheme="minorEastAsia" w:hAnsiTheme="minorHAnsi" w:cstheme="minorBidi"/>
                <w:b/>
                <w:color w:val="auto"/>
              </w:rPr>
              <w:t>65</w:t>
            </w:r>
            <w:r w:rsidR="00700646" w:rsidRPr="00731F64">
              <w:rPr>
                <w:rFonts w:asciiTheme="minorHAnsi" w:eastAsiaTheme="minorEastAsia" w:hAnsiTheme="minorHAnsi" w:cstheme="minorBidi"/>
                <w:b/>
                <w:color w:val="auto"/>
              </w:rPr>
              <w:t>,-</w:t>
            </w:r>
          </w:p>
        </w:tc>
      </w:tr>
      <w:tr w:rsidR="00D6317B" w14:paraId="5935444D" w14:textId="77777777" w:rsidTr="002D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tcBorders>
              <w:top w:val="thinThickSmallGap" w:sz="24" w:space="0" w:color="FFC000"/>
              <w:left w:val="thinThickSmallGap" w:sz="24" w:space="0" w:color="FFC000"/>
              <w:bottom w:val="thinThickSmallGap" w:sz="24" w:space="0" w:color="FFC000"/>
            </w:tcBorders>
            <w:noWrap/>
          </w:tcPr>
          <w:p w14:paraId="5D38FF3B" w14:textId="77777777" w:rsidR="00DB6FF8" w:rsidRDefault="00DB6FF8" w:rsidP="006A62E8">
            <w:pPr>
              <w:rPr>
                <w:rFonts w:asciiTheme="minorHAnsi" w:eastAsiaTheme="minorEastAsia" w:hAnsiTheme="minorHAnsi" w:cstheme="minorBidi"/>
                <w:b/>
                <w:color w:val="auto"/>
              </w:rPr>
            </w:pPr>
          </w:p>
          <w:p w14:paraId="6EA450AC" w14:textId="77777777" w:rsidR="002032D7" w:rsidRPr="001D0693" w:rsidRDefault="006A62E8" w:rsidP="006A62E8">
            <w:pPr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</w:rPr>
              <w:t>TK 16-32</w:t>
            </w:r>
          </w:p>
          <w:p w14:paraId="30B7D94F" w14:textId="77777777" w:rsidR="00720ADC" w:rsidRPr="001D0693" w:rsidRDefault="00720ADC" w:rsidP="006A62E8">
            <w:pPr>
              <w:rPr>
                <w:rFonts w:asciiTheme="minorHAnsi" w:eastAsiaTheme="minorEastAsia" w:hAnsiTheme="minorHAnsi" w:cstheme="minorBidi"/>
                <w:b/>
                <w:color w:val="auto"/>
              </w:rPr>
            </w:pPr>
          </w:p>
        </w:tc>
        <w:tc>
          <w:tcPr>
            <w:tcW w:w="2021" w:type="pct"/>
          </w:tcPr>
          <w:p w14:paraId="18188B3C" w14:textId="77777777" w:rsidR="00DB6FF8" w:rsidRDefault="00DB6FF8" w:rsidP="00DB6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</w:p>
          <w:p w14:paraId="00A246FB" w14:textId="77777777" w:rsidR="00700646" w:rsidRPr="004A7149" w:rsidRDefault="00DB6FF8" w:rsidP="00DB6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</w:rPr>
              <w:t xml:space="preserve">           </w:t>
            </w:r>
            <w:r w:rsidR="006A62E8">
              <w:rPr>
                <w:rFonts w:asciiTheme="minorHAnsi" w:eastAsiaTheme="minorEastAsia" w:hAnsiTheme="minorHAnsi" w:cstheme="minorBidi"/>
                <w:b/>
                <w:color w:val="auto"/>
              </w:rPr>
              <w:t>hrášek zásypový</w:t>
            </w:r>
          </w:p>
        </w:tc>
        <w:tc>
          <w:tcPr>
            <w:tcW w:w="207" w:type="pct"/>
          </w:tcPr>
          <w:p w14:paraId="6C89B7EA" w14:textId="77777777" w:rsidR="002A2707" w:rsidRDefault="002A2707" w:rsidP="002A2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207" w:type="pct"/>
            <w:tcBorders>
              <w:right w:val="single" w:sz="4" w:space="0" w:color="FFC000"/>
            </w:tcBorders>
          </w:tcPr>
          <w:p w14:paraId="7A6176B4" w14:textId="77777777" w:rsidR="00720ADC" w:rsidRDefault="00720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64" w:type="pct"/>
            <w:tcBorders>
              <w:left w:val="single" w:sz="4" w:space="0" w:color="FFC000"/>
            </w:tcBorders>
          </w:tcPr>
          <w:p w14:paraId="0813D5F3" w14:textId="77777777" w:rsidR="00720ADC" w:rsidRPr="00731F64" w:rsidRDefault="00720ADC" w:rsidP="00700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</w:p>
          <w:p w14:paraId="7C0376CF" w14:textId="7F1A7F21" w:rsidR="002A2707" w:rsidRPr="00731F64" w:rsidRDefault="006A62E8" w:rsidP="00700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</w:rPr>
              <w:t xml:space="preserve">         </w:t>
            </w:r>
            <w:r w:rsidR="003D2B89">
              <w:rPr>
                <w:rFonts w:asciiTheme="minorHAnsi" w:eastAsiaTheme="minorEastAsia" w:hAnsiTheme="minorHAnsi" w:cstheme="minorBidi"/>
                <w:b/>
                <w:color w:val="auto"/>
              </w:rPr>
              <w:t>1 1</w:t>
            </w:r>
            <w:r w:rsidR="00277D44">
              <w:rPr>
                <w:rFonts w:asciiTheme="minorHAnsi" w:eastAsiaTheme="minorEastAsia" w:hAnsiTheme="minorHAnsi" w:cstheme="minorBidi"/>
                <w:b/>
                <w:color w:val="auto"/>
              </w:rPr>
              <w:t>80</w:t>
            </w:r>
            <w:r w:rsidR="002A2707" w:rsidRPr="00731F64">
              <w:rPr>
                <w:rFonts w:asciiTheme="minorHAnsi" w:eastAsiaTheme="minorEastAsia" w:hAnsiTheme="minorHAnsi" w:cstheme="minorBidi"/>
                <w:b/>
                <w:color w:val="auto"/>
              </w:rPr>
              <w:t>,-</w:t>
            </w:r>
          </w:p>
        </w:tc>
        <w:tc>
          <w:tcPr>
            <w:tcW w:w="207" w:type="pct"/>
            <w:tcBorders>
              <w:right w:val="single" w:sz="4" w:space="0" w:color="FFC000"/>
            </w:tcBorders>
          </w:tcPr>
          <w:p w14:paraId="2BF1D17F" w14:textId="77777777" w:rsidR="00720ADC" w:rsidRPr="00731F64" w:rsidRDefault="00720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</w:p>
        </w:tc>
        <w:tc>
          <w:tcPr>
            <w:tcW w:w="876" w:type="pct"/>
            <w:tcBorders>
              <w:left w:val="single" w:sz="4" w:space="0" w:color="FFC000"/>
            </w:tcBorders>
          </w:tcPr>
          <w:p w14:paraId="76FEB6FF" w14:textId="77777777" w:rsidR="00720ADC" w:rsidRPr="00731F64" w:rsidRDefault="00720ADC" w:rsidP="00700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</w:p>
          <w:p w14:paraId="24BF47E1" w14:textId="281271E0" w:rsidR="00700646" w:rsidRPr="00731F64" w:rsidRDefault="003D2B89" w:rsidP="003D2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</w:rPr>
              <w:t xml:space="preserve">      1 </w:t>
            </w:r>
            <w:r w:rsidR="00277D44">
              <w:rPr>
                <w:rFonts w:asciiTheme="minorHAnsi" w:eastAsiaTheme="minorEastAsia" w:hAnsiTheme="minorHAnsi" w:cstheme="minorBidi"/>
                <w:b/>
                <w:color w:val="auto"/>
              </w:rPr>
              <w:t>428</w:t>
            </w:r>
            <w:r w:rsidR="00700646" w:rsidRPr="00731F64">
              <w:rPr>
                <w:rFonts w:asciiTheme="minorHAnsi" w:eastAsiaTheme="minorEastAsia" w:hAnsiTheme="minorHAnsi" w:cstheme="minorBidi"/>
                <w:b/>
                <w:color w:val="auto"/>
              </w:rPr>
              <w:t>,-</w:t>
            </w:r>
          </w:p>
        </w:tc>
      </w:tr>
      <w:tr w:rsidR="00D6317B" w14:paraId="47F4797B" w14:textId="77777777" w:rsidTr="002D58FE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tcBorders>
              <w:top w:val="thinThickSmallGap" w:sz="24" w:space="0" w:color="FFC000"/>
              <w:left w:val="thinThickSmallGap" w:sz="24" w:space="0" w:color="FFC000"/>
              <w:bottom w:val="thinThickSmallGap" w:sz="24" w:space="0" w:color="FFC000"/>
            </w:tcBorders>
            <w:noWrap/>
          </w:tcPr>
          <w:p w14:paraId="6B8A1556" w14:textId="77777777" w:rsidR="002032D7" w:rsidRPr="001D0693" w:rsidRDefault="002032D7" w:rsidP="00700646">
            <w:pPr>
              <w:jc w:val="center"/>
              <w:rPr>
                <w:rFonts w:asciiTheme="minorHAnsi" w:eastAsiaTheme="minorEastAsia" w:hAnsiTheme="minorHAnsi" w:cstheme="minorBidi"/>
                <w:b/>
                <w:color w:val="auto"/>
              </w:rPr>
            </w:pPr>
          </w:p>
          <w:p w14:paraId="2B617C81" w14:textId="77777777" w:rsidR="00720ADC" w:rsidRPr="001D0693" w:rsidRDefault="002032D7" w:rsidP="006A62E8">
            <w:pPr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 w:rsidRPr="001D0693">
              <w:rPr>
                <w:rFonts w:asciiTheme="minorHAnsi" w:eastAsiaTheme="minorEastAsia" w:hAnsiTheme="minorHAnsi" w:cstheme="minorBidi"/>
                <w:b/>
                <w:color w:val="auto"/>
              </w:rPr>
              <w:t>TK 16-22</w:t>
            </w:r>
          </w:p>
        </w:tc>
        <w:tc>
          <w:tcPr>
            <w:tcW w:w="2021" w:type="pct"/>
          </w:tcPr>
          <w:p w14:paraId="55F228DE" w14:textId="77777777" w:rsidR="00700646" w:rsidRPr="004A7149" w:rsidRDefault="00700646" w:rsidP="00700646">
            <w:pPr>
              <w:tabs>
                <w:tab w:val="left" w:pos="336"/>
                <w:tab w:val="center" w:pos="67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</w:p>
          <w:p w14:paraId="4616BBD8" w14:textId="77777777" w:rsidR="002A2707" w:rsidRPr="004A7149" w:rsidRDefault="00B26163" w:rsidP="00700646">
            <w:pPr>
              <w:tabs>
                <w:tab w:val="left" w:pos="336"/>
                <w:tab w:val="center" w:pos="67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 w:rsidRPr="004A7149">
              <w:rPr>
                <w:rFonts w:asciiTheme="minorHAnsi" w:eastAsiaTheme="minorEastAsia" w:hAnsiTheme="minorHAnsi" w:cstheme="minorBidi"/>
                <w:b/>
                <w:color w:val="auto"/>
              </w:rPr>
              <w:t>hrášek okrasný- Slovensko</w:t>
            </w:r>
          </w:p>
        </w:tc>
        <w:tc>
          <w:tcPr>
            <w:tcW w:w="207" w:type="pct"/>
          </w:tcPr>
          <w:p w14:paraId="71311639" w14:textId="77777777" w:rsidR="002A2707" w:rsidRDefault="002A2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207" w:type="pct"/>
            <w:tcBorders>
              <w:right w:val="single" w:sz="4" w:space="0" w:color="FFC000"/>
            </w:tcBorders>
          </w:tcPr>
          <w:p w14:paraId="032E70DD" w14:textId="77777777" w:rsidR="002A2707" w:rsidRDefault="002A2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64" w:type="pct"/>
            <w:tcBorders>
              <w:left w:val="single" w:sz="4" w:space="0" w:color="FFC000"/>
            </w:tcBorders>
          </w:tcPr>
          <w:p w14:paraId="27AC6DFB" w14:textId="77777777" w:rsidR="00720ADC" w:rsidRPr="00731F64" w:rsidRDefault="00720ADC" w:rsidP="00700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</w:p>
          <w:p w14:paraId="1D0409A9" w14:textId="7EDDC470" w:rsidR="002A2707" w:rsidRPr="00731F64" w:rsidRDefault="005C44ED" w:rsidP="00700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</w:rPr>
              <w:t xml:space="preserve">         </w:t>
            </w:r>
            <w:r w:rsidR="003D2B89">
              <w:rPr>
                <w:rFonts w:asciiTheme="minorHAnsi" w:eastAsiaTheme="minorEastAsia" w:hAnsiTheme="minorHAnsi" w:cstheme="minorBidi"/>
                <w:b/>
                <w:color w:val="auto"/>
              </w:rPr>
              <w:t xml:space="preserve">1 </w:t>
            </w:r>
            <w:r w:rsidR="00277D44">
              <w:rPr>
                <w:rFonts w:asciiTheme="minorHAnsi" w:eastAsiaTheme="minorEastAsia" w:hAnsiTheme="minorHAnsi" w:cstheme="minorBidi"/>
                <w:b/>
                <w:color w:val="auto"/>
              </w:rPr>
              <w:t>210</w:t>
            </w:r>
            <w:r w:rsidR="002A2707" w:rsidRPr="00731F64">
              <w:rPr>
                <w:rFonts w:asciiTheme="minorHAnsi" w:eastAsiaTheme="minorEastAsia" w:hAnsiTheme="minorHAnsi" w:cstheme="minorBidi"/>
                <w:b/>
                <w:color w:val="auto"/>
              </w:rPr>
              <w:t>,-</w:t>
            </w:r>
          </w:p>
        </w:tc>
        <w:tc>
          <w:tcPr>
            <w:tcW w:w="207" w:type="pct"/>
            <w:tcBorders>
              <w:right w:val="single" w:sz="4" w:space="0" w:color="FFC000"/>
            </w:tcBorders>
          </w:tcPr>
          <w:p w14:paraId="3EF349D9" w14:textId="77777777" w:rsidR="00720ADC" w:rsidRPr="00731F64" w:rsidRDefault="00720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</w:p>
        </w:tc>
        <w:tc>
          <w:tcPr>
            <w:tcW w:w="876" w:type="pct"/>
            <w:tcBorders>
              <w:left w:val="single" w:sz="4" w:space="0" w:color="FFC000"/>
            </w:tcBorders>
          </w:tcPr>
          <w:p w14:paraId="1664DF2E" w14:textId="77777777" w:rsidR="00720ADC" w:rsidRPr="00731F64" w:rsidRDefault="00720ADC" w:rsidP="007006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</w:p>
          <w:p w14:paraId="36D296EB" w14:textId="123B68FE" w:rsidR="00700646" w:rsidRPr="00731F64" w:rsidRDefault="003D2B89" w:rsidP="007006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</w:rPr>
              <w:t xml:space="preserve">1 </w:t>
            </w:r>
            <w:r w:rsidR="005806DB">
              <w:rPr>
                <w:rFonts w:asciiTheme="minorHAnsi" w:eastAsiaTheme="minorEastAsia" w:hAnsiTheme="minorHAnsi" w:cstheme="minorBidi"/>
                <w:b/>
                <w:color w:val="auto"/>
              </w:rPr>
              <w:t>4</w:t>
            </w:r>
            <w:r w:rsidR="00277D44">
              <w:rPr>
                <w:rFonts w:asciiTheme="minorHAnsi" w:eastAsiaTheme="minorEastAsia" w:hAnsiTheme="minorHAnsi" w:cstheme="minorBidi"/>
                <w:b/>
                <w:color w:val="auto"/>
              </w:rPr>
              <w:t>65</w:t>
            </w:r>
            <w:r w:rsidR="00700646" w:rsidRPr="00731F64">
              <w:rPr>
                <w:rFonts w:asciiTheme="minorHAnsi" w:eastAsiaTheme="minorEastAsia" w:hAnsiTheme="minorHAnsi" w:cstheme="minorBidi"/>
                <w:b/>
                <w:color w:val="auto"/>
              </w:rPr>
              <w:t>,-</w:t>
            </w:r>
          </w:p>
        </w:tc>
      </w:tr>
      <w:tr w:rsidR="00D6317B" w14:paraId="5422F501" w14:textId="77777777" w:rsidTr="002D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tcBorders>
              <w:top w:val="thinThickSmallGap" w:sz="24" w:space="0" w:color="FFC000"/>
              <w:left w:val="thinThickSmallGap" w:sz="24" w:space="0" w:color="FFC000"/>
              <w:bottom w:val="thinThickSmallGap" w:sz="24" w:space="0" w:color="FFC000"/>
            </w:tcBorders>
            <w:noWrap/>
          </w:tcPr>
          <w:p w14:paraId="08E541CC" w14:textId="77777777" w:rsidR="002032D7" w:rsidRPr="001D0693" w:rsidRDefault="002032D7" w:rsidP="00700646">
            <w:pPr>
              <w:jc w:val="center"/>
              <w:rPr>
                <w:rFonts w:asciiTheme="minorHAnsi" w:eastAsiaTheme="minorEastAsia" w:hAnsiTheme="minorHAnsi" w:cstheme="minorBidi"/>
                <w:b/>
                <w:color w:val="auto"/>
              </w:rPr>
            </w:pPr>
          </w:p>
          <w:p w14:paraId="5E19E7FA" w14:textId="77777777" w:rsidR="00720ADC" w:rsidRPr="001D0693" w:rsidRDefault="002032D7" w:rsidP="006A62E8">
            <w:pPr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 w:rsidRPr="001D0693">
              <w:rPr>
                <w:rFonts w:asciiTheme="minorHAnsi" w:eastAsiaTheme="minorEastAsia" w:hAnsiTheme="minorHAnsi" w:cstheme="minorBidi"/>
                <w:b/>
                <w:color w:val="auto"/>
              </w:rPr>
              <w:t>TK 22-63</w:t>
            </w:r>
          </w:p>
        </w:tc>
        <w:tc>
          <w:tcPr>
            <w:tcW w:w="2021" w:type="pct"/>
          </w:tcPr>
          <w:p w14:paraId="22E55CDB" w14:textId="77777777" w:rsidR="002A2707" w:rsidRPr="004A7149" w:rsidRDefault="002A2707" w:rsidP="00700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</w:p>
          <w:p w14:paraId="5427FAC6" w14:textId="77777777" w:rsidR="00700646" w:rsidRPr="004A7149" w:rsidRDefault="00B26163" w:rsidP="00B261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 w:rsidRPr="004A7149">
              <w:rPr>
                <w:rFonts w:asciiTheme="minorHAnsi" w:eastAsiaTheme="minorEastAsia" w:hAnsiTheme="minorHAnsi" w:cstheme="minorBidi"/>
                <w:b/>
                <w:color w:val="auto"/>
              </w:rPr>
              <w:t>hrášek okrasný - Slovensko</w:t>
            </w:r>
          </w:p>
        </w:tc>
        <w:tc>
          <w:tcPr>
            <w:tcW w:w="207" w:type="pct"/>
          </w:tcPr>
          <w:p w14:paraId="1CCC6722" w14:textId="77777777" w:rsidR="002A2707" w:rsidRDefault="002A2707" w:rsidP="002A2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207" w:type="pct"/>
            <w:tcBorders>
              <w:right w:val="single" w:sz="4" w:space="0" w:color="FFC000"/>
            </w:tcBorders>
          </w:tcPr>
          <w:p w14:paraId="689D37B9" w14:textId="77777777" w:rsidR="002A2707" w:rsidRDefault="002A2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64" w:type="pct"/>
            <w:tcBorders>
              <w:left w:val="single" w:sz="4" w:space="0" w:color="FFC000"/>
            </w:tcBorders>
          </w:tcPr>
          <w:p w14:paraId="726FB322" w14:textId="77777777" w:rsidR="00720ADC" w:rsidRPr="00731F64" w:rsidRDefault="00720ADC" w:rsidP="00700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</w:p>
          <w:p w14:paraId="42381404" w14:textId="30448039" w:rsidR="002A2707" w:rsidRPr="00731F64" w:rsidRDefault="005C44ED" w:rsidP="00700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</w:rPr>
              <w:t xml:space="preserve">         </w:t>
            </w:r>
            <w:r w:rsidR="003D2B89">
              <w:rPr>
                <w:rFonts w:asciiTheme="minorHAnsi" w:eastAsiaTheme="minorEastAsia" w:hAnsiTheme="minorHAnsi" w:cstheme="minorBidi"/>
                <w:b/>
                <w:color w:val="auto"/>
              </w:rPr>
              <w:t xml:space="preserve">1 </w:t>
            </w:r>
            <w:r w:rsidR="00277D44">
              <w:rPr>
                <w:rFonts w:asciiTheme="minorHAnsi" w:eastAsiaTheme="minorEastAsia" w:hAnsiTheme="minorHAnsi" w:cstheme="minorBidi"/>
                <w:b/>
                <w:color w:val="auto"/>
              </w:rPr>
              <w:t>210</w:t>
            </w:r>
            <w:r w:rsidR="002A2707" w:rsidRPr="00731F64">
              <w:rPr>
                <w:rFonts w:asciiTheme="minorHAnsi" w:eastAsiaTheme="minorEastAsia" w:hAnsiTheme="minorHAnsi" w:cstheme="minorBidi"/>
                <w:b/>
                <w:color w:val="auto"/>
              </w:rPr>
              <w:t>,-</w:t>
            </w:r>
          </w:p>
        </w:tc>
        <w:tc>
          <w:tcPr>
            <w:tcW w:w="207" w:type="pct"/>
            <w:tcBorders>
              <w:right w:val="single" w:sz="4" w:space="0" w:color="FFC000"/>
            </w:tcBorders>
          </w:tcPr>
          <w:p w14:paraId="7C64B03F" w14:textId="77777777" w:rsidR="00720ADC" w:rsidRPr="00731F64" w:rsidRDefault="00720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</w:p>
        </w:tc>
        <w:tc>
          <w:tcPr>
            <w:tcW w:w="876" w:type="pct"/>
            <w:tcBorders>
              <w:left w:val="single" w:sz="4" w:space="0" w:color="FFC000"/>
            </w:tcBorders>
          </w:tcPr>
          <w:p w14:paraId="3DCA5613" w14:textId="77777777" w:rsidR="00720ADC" w:rsidRPr="00731F64" w:rsidRDefault="00720ADC" w:rsidP="00700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</w:p>
          <w:p w14:paraId="1654F40B" w14:textId="437F2074" w:rsidR="00700646" w:rsidRPr="00731F64" w:rsidRDefault="003D2B89" w:rsidP="003D2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</w:rPr>
              <w:t xml:space="preserve">      1 </w:t>
            </w:r>
            <w:r w:rsidR="005806DB">
              <w:rPr>
                <w:rFonts w:asciiTheme="minorHAnsi" w:eastAsiaTheme="minorEastAsia" w:hAnsiTheme="minorHAnsi" w:cstheme="minorBidi"/>
                <w:b/>
                <w:color w:val="auto"/>
              </w:rPr>
              <w:t>4</w:t>
            </w:r>
            <w:r w:rsidR="00277D44">
              <w:rPr>
                <w:rFonts w:asciiTheme="minorHAnsi" w:eastAsiaTheme="minorEastAsia" w:hAnsiTheme="minorHAnsi" w:cstheme="minorBidi"/>
                <w:b/>
                <w:color w:val="auto"/>
              </w:rPr>
              <w:t>65</w:t>
            </w:r>
            <w:r w:rsidR="00700646" w:rsidRPr="00731F64">
              <w:rPr>
                <w:rFonts w:asciiTheme="minorHAnsi" w:eastAsiaTheme="minorEastAsia" w:hAnsiTheme="minorHAnsi" w:cstheme="minorBidi"/>
                <w:b/>
                <w:color w:val="auto"/>
              </w:rPr>
              <w:t>,-</w:t>
            </w:r>
          </w:p>
        </w:tc>
      </w:tr>
      <w:tr w:rsidR="00D6317B" w14:paraId="7AE28C09" w14:textId="77777777" w:rsidTr="002D58F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tcBorders>
              <w:top w:val="thinThickSmallGap" w:sz="24" w:space="0" w:color="FFC000"/>
              <w:left w:val="thinThickSmallGap" w:sz="24" w:space="0" w:color="FFC000"/>
              <w:bottom w:val="thinThickSmallGap" w:sz="24" w:space="0" w:color="FFC000"/>
            </w:tcBorders>
            <w:noWrap/>
          </w:tcPr>
          <w:p w14:paraId="5C1E0B3E" w14:textId="77777777" w:rsidR="00E84D5F" w:rsidRDefault="00E84D5F" w:rsidP="00E84D5F">
            <w:pPr>
              <w:rPr>
                <w:rFonts w:eastAsiaTheme="minorEastAsia"/>
              </w:rPr>
            </w:pPr>
          </w:p>
          <w:p w14:paraId="07A2283D" w14:textId="77777777" w:rsidR="00E84D5F" w:rsidRPr="00E84D5F" w:rsidRDefault="00E84D5F" w:rsidP="00E84D5F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TK 63-150</w:t>
            </w:r>
          </w:p>
        </w:tc>
        <w:tc>
          <w:tcPr>
            <w:tcW w:w="2021" w:type="pct"/>
          </w:tcPr>
          <w:p w14:paraId="72EE500C" w14:textId="77777777" w:rsidR="00646A70" w:rsidRPr="004A7149" w:rsidRDefault="00646A70" w:rsidP="007006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</w:rPr>
            </w:pPr>
          </w:p>
          <w:p w14:paraId="3B81DCC9" w14:textId="77777777" w:rsidR="00E84D5F" w:rsidRPr="004A7149" w:rsidRDefault="00E84D5F" w:rsidP="007006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</w:rPr>
            </w:pPr>
            <w:r w:rsidRPr="004A7149">
              <w:rPr>
                <w:rFonts w:eastAsiaTheme="minorEastAsia"/>
                <w:b/>
              </w:rPr>
              <w:t>hrášek okrasný - Slovensko</w:t>
            </w:r>
          </w:p>
        </w:tc>
        <w:tc>
          <w:tcPr>
            <w:tcW w:w="207" w:type="pct"/>
          </w:tcPr>
          <w:p w14:paraId="7FFFF1BE" w14:textId="77777777" w:rsidR="00646A70" w:rsidRDefault="00646A70" w:rsidP="002A2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207" w:type="pct"/>
            <w:tcBorders>
              <w:right w:val="single" w:sz="4" w:space="0" w:color="FFC000"/>
            </w:tcBorders>
          </w:tcPr>
          <w:p w14:paraId="18EA075A" w14:textId="77777777" w:rsidR="00646A70" w:rsidRDefault="00646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64" w:type="pct"/>
            <w:tcBorders>
              <w:left w:val="single" w:sz="4" w:space="0" w:color="FFC000"/>
            </w:tcBorders>
          </w:tcPr>
          <w:p w14:paraId="6528CEF3" w14:textId="77777777" w:rsidR="00646A70" w:rsidRPr="00731F64" w:rsidRDefault="00646A70" w:rsidP="00700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</w:rPr>
            </w:pPr>
          </w:p>
          <w:p w14:paraId="69983683" w14:textId="24A7435D" w:rsidR="00E84D5F" w:rsidRPr="00731F64" w:rsidRDefault="00F6492E" w:rsidP="00700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</w:rPr>
            </w:pPr>
            <w:r w:rsidRPr="00731F64">
              <w:rPr>
                <w:rFonts w:eastAsiaTheme="minorEastAsia"/>
                <w:b/>
              </w:rPr>
              <w:t xml:space="preserve">      </w:t>
            </w:r>
            <w:r w:rsidR="00BA4592">
              <w:rPr>
                <w:rFonts w:eastAsiaTheme="minorEastAsia"/>
                <w:b/>
              </w:rPr>
              <w:t xml:space="preserve">   </w:t>
            </w:r>
            <w:r w:rsidR="003D2B89">
              <w:rPr>
                <w:rFonts w:eastAsiaTheme="minorEastAsia"/>
                <w:b/>
              </w:rPr>
              <w:t xml:space="preserve">1 </w:t>
            </w:r>
            <w:r w:rsidR="00277D44">
              <w:rPr>
                <w:rFonts w:eastAsiaTheme="minorEastAsia"/>
                <w:b/>
              </w:rPr>
              <w:t>850</w:t>
            </w:r>
            <w:r w:rsidR="00E84D5F" w:rsidRPr="00731F64">
              <w:rPr>
                <w:rFonts w:eastAsiaTheme="minorEastAsia"/>
                <w:b/>
              </w:rPr>
              <w:t>,-</w:t>
            </w:r>
          </w:p>
        </w:tc>
        <w:tc>
          <w:tcPr>
            <w:tcW w:w="207" w:type="pct"/>
            <w:tcBorders>
              <w:right w:val="single" w:sz="4" w:space="0" w:color="FFC000"/>
            </w:tcBorders>
          </w:tcPr>
          <w:p w14:paraId="0F70318F" w14:textId="77777777" w:rsidR="00646A70" w:rsidRPr="00731F64" w:rsidRDefault="00646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</w:rPr>
            </w:pPr>
          </w:p>
        </w:tc>
        <w:tc>
          <w:tcPr>
            <w:tcW w:w="876" w:type="pct"/>
            <w:tcBorders>
              <w:left w:val="single" w:sz="4" w:space="0" w:color="FFC000"/>
            </w:tcBorders>
          </w:tcPr>
          <w:p w14:paraId="5E29F8FD" w14:textId="77777777" w:rsidR="00646A70" w:rsidRPr="00731F64" w:rsidRDefault="00646A70" w:rsidP="007006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</w:rPr>
            </w:pPr>
          </w:p>
          <w:p w14:paraId="0B41EB0A" w14:textId="1755EE91" w:rsidR="00E84D5F" w:rsidRPr="00731F64" w:rsidRDefault="003D2B89" w:rsidP="003D2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     2 </w:t>
            </w:r>
            <w:r w:rsidR="00277D44">
              <w:rPr>
                <w:rFonts w:eastAsiaTheme="minorEastAsia"/>
                <w:b/>
              </w:rPr>
              <w:t>239</w:t>
            </w:r>
            <w:r w:rsidR="00BA4592">
              <w:rPr>
                <w:rFonts w:eastAsiaTheme="minorEastAsia"/>
                <w:b/>
              </w:rPr>
              <w:t>,</w:t>
            </w:r>
            <w:r w:rsidR="00E84D5F" w:rsidRPr="00731F64">
              <w:rPr>
                <w:rFonts w:eastAsiaTheme="minorEastAsia"/>
                <w:b/>
              </w:rPr>
              <w:t>-</w:t>
            </w:r>
          </w:p>
        </w:tc>
      </w:tr>
    </w:tbl>
    <w:p w14:paraId="60233851" w14:textId="77777777" w:rsidR="000B3E18" w:rsidRDefault="000B3E18"/>
    <w:tbl>
      <w:tblPr>
        <w:tblStyle w:val="Stednseznam2zvraznn1"/>
        <w:tblW w:w="4843" w:type="pct"/>
        <w:tblLook w:val="04A0" w:firstRow="1" w:lastRow="0" w:firstColumn="1" w:lastColumn="0" w:noHBand="0" w:noVBand="1"/>
      </w:tblPr>
      <w:tblGrid>
        <w:gridCol w:w="1336"/>
        <w:gridCol w:w="2601"/>
        <w:gridCol w:w="257"/>
        <w:gridCol w:w="685"/>
        <w:gridCol w:w="255"/>
        <w:gridCol w:w="251"/>
        <w:gridCol w:w="223"/>
        <w:gridCol w:w="1413"/>
        <w:gridCol w:w="255"/>
        <w:gridCol w:w="1511"/>
      </w:tblGrid>
      <w:tr w:rsidR="00DE50E3" w:rsidRPr="0085131D" w14:paraId="6D7A90D2" w14:textId="77777777" w:rsidTr="00DB6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0" w:type="pct"/>
            <w:gridSpan w:val="2"/>
          </w:tcPr>
          <w:p w14:paraId="42346FCA" w14:textId="77777777" w:rsidR="00646A70" w:rsidRPr="008B6382" w:rsidRDefault="00646A70" w:rsidP="001D0693">
            <w:pPr>
              <w:jc w:val="center"/>
              <w:rPr>
                <w:b/>
                <w:sz w:val="20"/>
                <w:szCs w:val="20"/>
              </w:rPr>
            </w:pPr>
          </w:p>
          <w:p w14:paraId="70B17597" w14:textId="77777777" w:rsidR="001D0693" w:rsidRPr="008B6382" w:rsidRDefault="001D0693" w:rsidP="001D0693">
            <w:pPr>
              <w:jc w:val="center"/>
              <w:rPr>
                <w:b/>
                <w:sz w:val="20"/>
                <w:szCs w:val="20"/>
              </w:rPr>
            </w:pPr>
            <w:r w:rsidRPr="008B6382">
              <w:rPr>
                <w:b/>
                <w:sz w:val="20"/>
                <w:szCs w:val="20"/>
              </w:rPr>
              <w:t xml:space="preserve">                                      DRCENÉ KAMENIVO</w:t>
            </w:r>
          </w:p>
        </w:tc>
        <w:tc>
          <w:tcPr>
            <w:tcW w:w="146" w:type="pct"/>
          </w:tcPr>
          <w:p w14:paraId="62F9208F" w14:textId="77777777" w:rsidR="00646A70" w:rsidRPr="008B6382" w:rsidRDefault="00646A70" w:rsidP="00646A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678" w:type="pct"/>
            <w:gridSpan w:val="3"/>
            <w:tcBorders>
              <w:right w:val="single" w:sz="4" w:space="0" w:color="FFC000"/>
            </w:tcBorders>
          </w:tcPr>
          <w:p w14:paraId="0A62EDC9" w14:textId="77777777" w:rsidR="00646A70" w:rsidRPr="008B6382" w:rsidRDefault="00646A70" w:rsidP="00646A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7" w:type="pct"/>
            <w:tcBorders>
              <w:left w:val="single" w:sz="4" w:space="0" w:color="FFC000"/>
            </w:tcBorders>
          </w:tcPr>
          <w:p w14:paraId="1048F7B6" w14:textId="77777777" w:rsidR="00646A70" w:rsidRPr="008B6382" w:rsidRDefault="00646A70" w:rsidP="008513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5A53C3BA" w14:textId="77777777" w:rsidR="00DE50E3" w:rsidRPr="008B6382" w:rsidRDefault="00DE50E3" w:rsidP="008513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tcBorders>
              <w:right w:val="single" w:sz="4" w:space="0" w:color="FFC000"/>
            </w:tcBorders>
          </w:tcPr>
          <w:p w14:paraId="5A88A2C4" w14:textId="77777777" w:rsidR="0085131D" w:rsidRPr="008B6382" w:rsidRDefault="004A7149" w:rsidP="008513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za 1 m 3</w:t>
            </w:r>
          </w:p>
          <w:p w14:paraId="46D91E22" w14:textId="77777777" w:rsidR="00DE50E3" w:rsidRPr="008B6382" w:rsidRDefault="00DE50E3" w:rsidP="008513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8B6382">
              <w:rPr>
                <w:b/>
                <w:sz w:val="22"/>
                <w:szCs w:val="22"/>
              </w:rPr>
              <w:t>bez DPH</w:t>
            </w:r>
          </w:p>
        </w:tc>
        <w:tc>
          <w:tcPr>
            <w:tcW w:w="861" w:type="pct"/>
            <w:tcBorders>
              <w:left w:val="single" w:sz="4" w:space="0" w:color="FFC000"/>
            </w:tcBorders>
          </w:tcPr>
          <w:p w14:paraId="1265CB88" w14:textId="77777777" w:rsidR="00DE50E3" w:rsidRPr="008B6382" w:rsidRDefault="004A7149" w:rsidP="008513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za 1 m 3</w:t>
            </w:r>
          </w:p>
          <w:p w14:paraId="663DD754" w14:textId="77777777" w:rsidR="0085131D" w:rsidRPr="008B6382" w:rsidRDefault="0085131D" w:rsidP="008513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8B6382">
              <w:rPr>
                <w:b/>
                <w:sz w:val="22"/>
                <w:szCs w:val="22"/>
              </w:rPr>
              <w:t>s DPH 21%</w:t>
            </w:r>
          </w:p>
        </w:tc>
      </w:tr>
      <w:tr w:rsidR="00DB6FF8" w:rsidRPr="00646A70" w14:paraId="7CDA0BC6" w14:textId="77777777" w:rsidTr="00DB6F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pct"/>
            <w:tcBorders>
              <w:top w:val="thinThickSmallGap" w:sz="24" w:space="0" w:color="FFC000"/>
              <w:left w:val="thinThickSmallGap" w:sz="24" w:space="0" w:color="FFC000"/>
              <w:bottom w:val="thinThickSmallGap" w:sz="24" w:space="0" w:color="FFC000"/>
            </w:tcBorders>
            <w:noWrap/>
          </w:tcPr>
          <w:p w14:paraId="1212CA4B" w14:textId="77777777" w:rsidR="00E84D5F" w:rsidRDefault="00E84D5F" w:rsidP="001D0693">
            <w:pPr>
              <w:rPr>
                <w:b/>
              </w:rPr>
            </w:pPr>
          </w:p>
          <w:p w14:paraId="75E7586A" w14:textId="77777777" w:rsidR="00E84D5F" w:rsidRDefault="00E84D5F" w:rsidP="001D0693">
            <w:pPr>
              <w:rPr>
                <w:b/>
              </w:rPr>
            </w:pPr>
            <w:r>
              <w:rPr>
                <w:b/>
              </w:rPr>
              <w:t>DK 0-4</w:t>
            </w:r>
          </w:p>
        </w:tc>
        <w:tc>
          <w:tcPr>
            <w:tcW w:w="2016" w:type="pct"/>
            <w:gridSpan w:val="3"/>
          </w:tcPr>
          <w:p w14:paraId="4737CB0D" w14:textId="77777777" w:rsidR="00E84D5F" w:rsidRPr="00731F64" w:rsidRDefault="00D5094C" w:rsidP="00646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427584F8" w14:textId="77777777" w:rsidR="00E84D5F" w:rsidRPr="00731F64" w:rsidRDefault="00E84D5F" w:rsidP="00646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31F64">
              <w:rPr>
                <w:b/>
                <w:sz w:val="24"/>
                <w:szCs w:val="24"/>
              </w:rPr>
              <w:t xml:space="preserve">       </w:t>
            </w:r>
            <w:r w:rsidR="00731F64" w:rsidRPr="00731F64">
              <w:rPr>
                <w:b/>
                <w:sz w:val="24"/>
                <w:szCs w:val="24"/>
              </w:rPr>
              <w:t xml:space="preserve">             </w:t>
            </w:r>
            <w:r w:rsidRPr="00731F64">
              <w:rPr>
                <w:b/>
                <w:sz w:val="24"/>
                <w:szCs w:val="24"/>
              </w:rPr>
              <w:t>praná</w:t>
            </w:r>
          </w:p>
        </w:tc>
        <w:tc>
          <w:tcPr>
            <w:tcW w:w="145" w:type="pct"/>
          </w:tcPr>
          <w:p w14:paraId="317AF05E" w14:textId="77777777" w:rsidR="00E84D5F" w:rsidRPr="00646A70" w:rsidRDefault="00E84D5F" w:rsidP="00646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3" w:type="pct"/>
            <w:tcBorders>
              <w:right w:val="single" w:sz="4" w:space="0" w:color="FFC000"/>
            </w:tcBorders>
          </w:tcPr>
          <w:p w14:paraId="54640A8F" w14:textId="77777777" w:rsidR="00E84D5F" w:rsidRPr="00646A70" w:rsidRDefault="00E84D5F" w:rsidP="00646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931" w:type="pct"/>
            <w:gridSpan w:val="2"/>
            <w:tcBorders>
              <w:left w:val="single" w:sz="4" w:space="0" w:color="FFC000"/>
            </w:tcBorders>
          </w:tcPr>
          <w:p w14:paraId="1CF5E392" w14:textId="77777777" w:rsidR="00E84D5F" w:rsidRPr="002D58FE" w:rsidRDefault="00E84D5F" w:rsidP="00851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02826CA" w14:textId="3501A93C" w:rsidR="00E84D5F" w:rsidRPr="002D58FE" w:rsidRDefault="009B2D7C" w:rsidP="00851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D58FE">
              <w:rPr>
                <w:b/>
              </w:rPr>
              <w:t xml:space="preserve">      </w:t>
            </w:r>
            <w:r w:rsidR="005806DB">
              <w:rPr>
                <w:b/>
              </w:rPr>
              <w:t>7</w:t>
            </w:r>
            <w:r w:rsidR="00277D44">
              <w:rPr>
                <w:b/>
              </w:rPr>
              <w:t>10</w:t>
            </w:r>
            <w:r w:rsidR="00E84D5F" w:rsidRPr="002D58FE">
              <w:rPr>
                <w:b/>
              </w:rPr>
              <w:t>,-</w:t>
            </w:r>
          </w:p>
        </w:tc>
        <w:tc>
          <w:tcPr>
            <w:tcW w:w="145" w:type="pct"/>
            <w:tcBorders>
              <w:right w:val="single" w:sz="4" w:space="0" w:color="FFC000"/>
            </w:tcBorders>
          </w:tcPr>
          <w:p w14:paraId="3F64E98D" w14:textId="77777777" w:rsidR="00E84D5F" w:rsidRPr="002D58FE" w:rsidRDefault="00E84D5F" w:rsidP="00646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sz="4" w:space="0" w:color="FFC000"/>
            </w:tcBorders>
          </w:tcPr>
          <w:p w14:paraId="1D609BB8" w14:textId="77777777" w:rsidR="00E84D5F" w:rsidRPr="002D58FE" w:rsidRDefault="00E84D5F" w:rsidP="00851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1E429EFD" w14:textId="4A9AA927" w:rsidR="00E84D5F" w:rsidRPr="002D58FE" w:rsidRDefault="003D2B89" w:rsidP="00851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</w:t>
            </w:r>
            <w:r w:rsidR="00277D44">
              <w:rPr>
                <w:b/>
              </w:rPr>
              <w:t>59</w:t>
            </w:r>
            <w:r w:rsidR="00E84D5F" w:rsidRPr="002D58FE">
              <w:rPr>
                <w:b/>
              </w:rPr>
              <w:t>,-</w:t>
            </w:r>
          </w:p>
        </w:tc>
      </w:tr>
      <w:tr w:rsidR="0085131D" w:rsidRPr="00646A70" w14:paraId="180B1C9D" w14:textId="77777777" w:rsidTr="00DB6FF8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pct"/>
            <w:tcBorders>
              <w:top w:val="thinThickSmallGap" w:sz="24" w:space="0" w:color="FFC000"/>
              <w:left w:val="thinThickSmallGap" w:sz="24" w:space="0" w:color="FFC000"/>
              <w:bottom w:val="thinThickSmallGap" w:sz="24" w:space="0" w:color="FFC000"/>
            </w:tcBorders>
            <w:noWrap/>
          </w:tcPr>
          <w:p w14:paraId="5402B027" w14:textId="77777777" w:rsidR="001D0693" w:rsidRDefault="001D0693" w:rsidP="001D0693">
            <w:pPr>
              <w:rPr>
                <w:b/>
                <w:color w:val="auto"/>
              </w:rPr>
            </w:pPr>
          </w:p>
          <w:p w14:paraId="062CA083" w14:textId="77777777" w:rsidR="00646A70" w:rsidRPr="001D0693" w:rsidRDefault="001D0693" w:rsidP="001D0693">
            <w:pPr>
              <w:rPr>
                <w:b/>
                <w:color w:val="auto"/>
              </w:rPr>
            </w:pPr>
            <w:r w:rsidRPr="001D0693">
              <w:rPr>
                <w:b/>
                <w:color w:val="auto"/>
              </w:rPr>
              <w:t>DK 0-32</w:t>
            </w:r>
          </w:p>
        </w:tc>
        <w:tc>
          <w:tcPr>
            <w:tcW w:w="2016" w:type="pct"/>
            <w:gridSpan w:val="3"/>
          </w:tcPr>
          <w:p w14:paraId="79167AFB" w14:textId="77777777" w:rsidR="00646A70" w:rsidRPr="00731F64" w:rsidRDefault="00646A70" w:rsidP="00646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E78F4A1" w14:textId="77777777" w:rsidR="00731F64" w:rsidRPr="00731F64" w:rsidRDefault="00731F64" w:rsidP="00646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5" w:type="pct"/>
          </w:tcPr>
          <w:p w14:paraId="314DB1A9" w14:textId="77777777" w:rsidR="00646A70" w:rsidRPr="00646A70" w:rsidRDefault="00646A70" w:rsidP="00646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3" w:type="pct"/>
            <w:tcBorders>
              <w:right w:val="single" w:sz="4" w:space="0" w:color="FFC000"/>
            </w:tcBorders>
          </w:tcPr>
          <w:p w14:paraId="0CA56CE6" w14:textId="77777777" w:rsidR="00646A70" w:rsidRPr="00646A70" w:rsidRDefault="00646A70" w:rsidP="00646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931" w:type="pct"/>
            <w:gridSpan w:val="2"/>
            <w:tcBorders>
              <w:left w:val="single" w:sz="4" w:space="0" w:color="FFC000"/>
            </w:tcBorders>
          </w:tcPr>
          <w:p w14:paraId="414F787D" w14:textId="77777777" w:rsidR="00646A70" w:rsidRPr="002D58FE" w:rsidRDefault="00646A70" w:rsidP="00851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0CE3173" w14:textId="10005827" w:rsidR="001D0693" w:rsidRPr="002D58FE" w:rsidRDefault="009B2D7C" w:rsidP="00851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D58FE">
              <w:rPr>
                <w:b/>
              </w:rPr>
              <w:t xml:space="preserve">      </w:t>
            </w:r>
            <w:r w:rsidR="00277D44">
              <w:rPr>
                <w:b/>
              </w:rPr>
              <w:t>910</w:t>
            </w:r>
            <w:r w:rsidRPr="002D58FE">
              <w:rPr>
                <w:b/>
              </w:rPr>
              <w:t>,-</w:t>
            </w:r>
          </w:p>
        </w:tc>
        <w:tc>
          <w:tcPr>
            <w:tcW w:w="145" w:type="pct"/>
            <w:tcBorders>
              <w:right w:val="single" w:sz="4" w:space="0" w:color="FFC000"/>
            </w:tcBorders>
          </w:tcPr>
          <w:p w14:paraId="214BBAAF" w14:textId="77777777" w:rsidR="00646A70" w:rsidRPr="002D58FE" w:rsidRDefault="00646A70" w:rsidP="00646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sz="4" w:space="0" w:color="FFC000"/>
            </w:tcBorders>
          </w:tcPr>
          <w:p w14:paraId="71457E00" w14:textId="77777777" w:rsidR="0085131D" w:rsidRPr="002D58FE" w:rsidRDefault="0085131D" w:rsidP="00851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11FFA935" w14:textId="216C3F0C" w:rsidR="0085131D" w:rsidRPr="002D58FE" w:rsidRDefault="003D2B89" w:rsidP="00851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 </w:t>
            </w:r>
            <w:r w:rsidR="00277D44">
              <w:rPr>
                <w:b/>
              </w:rPr>
              <w:t>102</w:t>
            </w:r>
            <w:r w:rsidR="009B2D7C" w:rsidRPr="002D58FE">
              <w:rPr>
                <w:b/>
              </w:rPr>
              <w:t>,-</w:t>
            </w:r>
          </w:p>
        </w:tc>
      </w:tr>
      <w:tr w:rsidR="00DB6FF8" w:rsidRPr="00646A70" w14:paraId="62AE5E20" w14:textId="77777777" w:rsidTr="00DB6F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pct"/>
            <w:tcBorders>
              <w:top w:val="thinThickSmallGap" w:sz="24" w:space="0" w:color="FFC000"/>
              <w:left w:val="thinThickSmallGap" w:sz="24" w:space="0" w:color="FFC000"/>
              <w:bottom w:val="thinThickSmallGap" w:sz="24" w:space="0" w:color="FFC000"/>
            </w:tcBorders>
            <w:noWrap/>
          </w:tcPr>
          <w:p w14:paraId="7D557C03" w14:textId="77777777" w:rsidR="001D0693" w:rsidRDefault="001D0693" w:rsidP="001D0693">
            <w:pPr>
              <w:rPr>
                <w:b/>
                <w:color w:val="auto"/>
              </w:rPr>
            </w:pPr>
          </w:p>
          <w:p w14:paraId="53837C25" w14:textId="77777777" w:rsidR="00646A70" w:rsidRPr="001D0693" w:rsidRDefault="001D0693" w:rsidP="001D0693">
            <w:pPr>
              <w:rPr>
                <w:b/>
                <w:color w:val="auto"/>
              </w:rPr>
            </w:pPr>
            <w:r w:rsidRPr="001D0693">
              <w:rPr>
                <w:b/>
                <w:color w:val="auto"/>
              </w:rPr>
              <w:t>DK 0-63</w:t>
            </w:r>
          </w:p>
        </w:tc>
        <w:tc>
          <w:tcPr>
            <w:tcW w:w="2016" w:type="pct"/>
            <w:gridSpan w:val="3"/>
          </w:tcPr>
          <w:p w14:paraId="763E776C" w14:textId="77777777" w:rsidR="00646A70" w:rsidRPr="00731F64" w:rsidRDefault="00731F64" w:rsidP="004A71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31F64">
              <w:rPr>
                <w:b/>
                <w:sz w:val="24"/>
                <w:szCs w:val="24"/>
              </w:rPr>
              <w:t xml:space="preserve">                     </w:t>
            </w:r>
          </w:p>
        </w:tc>
        <w:tc>
          <w:tcPr>
            <w:tcW w:w="145" w:type="pct"/>
          </w:tcPr>
          <w:p w14:paraId="55785E39" w14:textId="77777777" w:rsidR="00646A70" w:rsidRPr="00646A70" w:rsidRDefault="00646A70" w:rsidP="00646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3" w:type="pct"/>
            <w:tcBorders>
              <w:right w:val="single" w:sz="4" w:space="0" w:color="FFC000"/>
            </w:tcBorders>
          </w:tcPr>
          <w:p w14:paraId="05C39171" w14:textId="77777777" w:rsidR="00646A70" w:rsidRPr="00646A70" w:rsidRDefault="00646A70" w:rsidP="00646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931" w:type="pct"/>
            <w:gridSpan w:val="2"/>
            <w:tcBorders>
              <w:left w:val="single" w:sz="4" w:space="0" w:color="FFC000"/>
            </w:tcBorders>
          </w:tcPr>
          <w:p w14:paraId="3AAF62A2" w14:textId="77777777" w:rsidR="00646A70" w:rsidRPr="002D58FE" w:rsidRDefault="00646A70" w:rsidP="00851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7567BEBC" w14:textId="4525D7CA" w:rsidR="001D0693" w:rsidRPr="002D58FE" w:rsidRDefault="009B2D7C" w:rsidP="00851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D58FE">
              <w:rPr>
                <w:b/>
              </w:rPr>
              <w:t xml:space="preserve">     </w:t>
            </w:r>
            <w:r w:rsidR="00277D44">
              <w:rPr>
                <w:b/>
              </w:rPr>
              <w:t>910</w:t>
            </w:r>
            <w:r w:rsidRPr="002D58FE">
              <w:rPr>
                <w:b/>
              </w:rPr>
              <w:t>,-</w:t>
            </w:r>
          </w:p>
        </w:tc>
        <w:tc>
          <w:tcPr>
            <w:tcW w:w="145" w:type="pct"/>
            <w:tcBorders>
              <w:right w:val="single" w:sz="4" w:space="0" w:color="FFC000"/>
            </w:tcBorders>
          </w:tcPr>
          <w:p w14:paraId="280D22FE" w14:textId="77777777" w:rsidR="00646A70" w:rsidRPr="002D58FE" w:rsidRDefault="00646A70" w:rsidP="00646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sz="4" w:space="0" w:color="FFC000"/>
            </w:tcBorders>
          </w:tcPr>
          <w:p w14:paraId="1B0424F2" w14:textId="77777777" w:rsidR="0085131D" w:rsidRPr="002D58FE" w:rsidRDefault="0085131D" w:rsidP="00851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090A1403" w14:textId="6B2FCB0E" w:rsidR="00646A70" w:rsidRPr="002D58FE" w:rsidRDefault="003D2B89" w:rsidP="00851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 </w:t>
            </w:r>
            <w:r w:rsidR="00277D44">
              <w:rPr>
                <w:b/>
              </w:rPr>
              <w:t>102</w:t>
            </w:r>
            <w:r w:rsidR="009B2D7C" w:rsidRPr="002D58FE">
              <w:rPr>
                <w:b/>
              </w:rPr>
              <w:t>,-</w:t>
            </w:r>
          </w:p>
        </w:tc>
      </w:tr>
      <w:tr w:rsidR="00DE50E3" w:rsidRPr="00646A70" w14:paraId="0B350C7E" w14:textId="77777777" w:rsidTr="00DB6F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pct"/>
            <w:tcBorders>
              <w:top w:val="thinThickSmallGap" w:sz="24" w:space="0" w:color="FFC000"/>
              <w:left w:val="thinThickSmallGap" w:sz="24" w:space="0" w:color="FFC000"/>
              <w:bottom w:val="thinThickSmallGap" w:sz="24" w:space="0" w:color="FFC000"/>
            </w:tcBorders>
            <w:noWrap/>
          </w:tcPr>
          <w:p w14:paraId="565DE3D1" w14:textId="77777777" w:rsidR="001D0693" w:rsidRDefault="001D0693" w:rsidP="001D0693">
            <w:pPr>
              <w:rPr>
                <w:b/>
                <w:color w:val="auto"/>
              </w:rPr>
            </w:pPr>
          </w:p>
          <w:p w14:paraId="6AF99BDE" w14:textId="77777777" w:rsidR="00646A70" w:rsidRPr="001D0693" w:rsidRDefault="001D0693" w:rsidP="001D0693">
            <w:pPr>
              <w:rPr>
                <w:b/>
                <w:color w:val="auto"/>
              </w:rPr>
            </w:pPr>
            <w:r w:rsidRPr="001D0693">
              <w:rPr>
                <w:b/>
                <w:color w:val="auto"/>
              </w:rPr>
              <w:t>DK 4-8</w:t>
            </w:r>
          </w:p>
        </w:tc>
        <w:tc>
          <w:tcPr>
            <w:tcW w:w="2016" w:type="pct"/>
            <w:gridSpan w:val="3"/>
          </w:tcPr>
          <w:p w14:paraId="04DD96C7" w14:textId="77777777" w:rsidR="00646A70" w:rsidRPr="00646A70" w:rsidRDefault="00731F64" w:rsidP="00646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praná</w:t>
            </w:r>
          </w:p>
        </w:tc>
        <w:tc>
          <w:tcPr>
            <w:tcW w:w="145" w:type="pct"/>
          </w:tcPr>
          <w:p w14:paraId="43EDFEF9" w14:textId="77777777" w:rsidR="00646A70" w:rsidRPr="00646A70" w:rsidRDefault="00646A70" w:rsidP="00646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3" w:type="pct"/>
            <w:tcBorders>
              <w:right w:val="single" w:sz="4" w:space="0" w:color="FFC000"/>
            </w:tcBorders>
          </w:tcPr>
          <w:p w14:paraId="1C5B7685" w14:textId="77777777" w:rsidR="00646A70" w:rsidRPr="00646A70" w:rsidRDefault="00646A70" w:rsidP="00646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931" w:type="pct"/>
            <w:gridSpan w:val="2"/>
            <w:tcBorders>
              <w:left w:val="single" w:sz="4" w:space="0" w:color="FFC000"/>
            </w:tcBorders>
          </w:tcPr>
          <w:p w14:paraId="7BDE7A8B" w14:textId="77777777" w:rsidR="00646A70" w:rsidRPr="002D58FE" w:rsidRDefault="00646A70" w:rsidP="00851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1102979" w14:textId="1B1E0EF9" w:rsidR="001D0693" w:rsidRPr="002D58FE" w:rsidRDefault="005C44ED" w:rsidP="00851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D58FE">
              <w:rPr>
                <w:b/>
              </w:rPr>
              <w:t xml:space="preserve">    </w:t>
            </w:r>
            <w:r w:rsidR="003D2B89">
              <w:rPr>
                <w:b/>
              </w:rPr>
              <w:t>1 3</w:t>
            </w:r>
            <w:r w:rsidR="00277D44">
              <w:rPr>
                <w:b/>
              </w:rPr>
              <w:t>90</w:t>
            </w:r>
            <w:r w:rsidR="009B2D7C" w:rsidRPr="002D58FE">
              <w:rPr>
                <w:b/>
              </w:rPr>
              <w:t>,-</w:t>
            </w:r>
          </w:p>
        </w:tc>
        <w:tc>
          <w:tcPr>
            <w:tcW w:w="145" w:type="pct"/>
            <w:tcBorders>
              <w:right w:val="single" w:sz="4" w:space="0" w:color="FFC000"/>
            </w:tcBorders>
          </w:tcPr>
          <w:p w14:paraId="0413CDEB" w14:textId="77777777" w:rsidR="00646A70" w:rsidRPr="002D58FE" w:rsidRDefault="00646A70" w:rsidP="00646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sz="4" w:space="0" w:color="FFC000"/>
            </w:tcBorders>
          </w:tcPr>
          <w:p w14:paraId="06CF6460" w14:textId="77777777" w:rsidR="0085131D" w:rsidRPr="002D58FE" w:rsidRDefault="0085131D" w:rsidP="00851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D4A6C99" w14:textId="7312E603" w:rsidR="00646A70" w:rsidRPr="002D58FE" w:rsidRDefault="002D58FE" w:rsidP="009B2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D58FE">
              <w:rPr>
                <w:b/>
              </w:rPr>
              <w:t xml:space="preserve">       </w:t>
            </w:r>
            <w:r w:rsidR="00014223">
              <w:rPr>
                <w:b/>
              </w:rPr>
              <w:t xml:space="preserve">1 </w:t>
            </w:r>
            <w:r w:rsidR="005806DB">
              <w:rPr>
                <w:b/>
              </w:rPr>
              <w:t>6</w:t>
            </w:r>
            <w:r w:rsidR="00277D44">
              <w:rPr>
                <w:b/>
              </w:rPr>
              <w:t>82</w:t>
            </w:r>
            <w:r w:rsidR="009B2D7C" w:rsidRPr="002D58FE">
              <w:rPr>
                <w:b/>
              </w:rPr>
              <w:t>,-</w:t>
            </w:r>
          </w:p>
        </w:tc>
      </w:tr>
      <w:tr w:rsidR="00DB6FF8" w:rsidRPr="00646A70" w14:paraId="461A708A" w14:textId="77777777" w:rsidTr="00DB6F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pct"/>
            <w:tcBorders>
              <w:top w:val="thinThickSmallGap" w:sz="24" w:space="0" w:color="FFC000"/>
              <w:left w:val="thinThickSmallGap" w:sz="24" w:space="0" w:color="FFC000"/>
              <w:bottom w:val="thinThickSmallGap" w:sz="24" w:space="0" w:color="FFC000"/>
            </w:tcBorders>
            <w:noWrap/>
          </w:tcPr>
          <w:p w14:paraId="0D2CE843" w14:textId="77777777" w:rsidR="00E84D5F" w:rsidRDefault="00E84D5F" w:rsidP="001D0693">
            <w:pPr>
              <w:rPr>
                <w:b/>
              </w:rPr>
            </w:pPr>
          </w:p>
          <w:p w14:paraId="0ED70572" w14:textId="77777777" w:rsidR="00D5094C" w:rsidRPr="00E84D5F" w:rsidRDefault="00D5094C" w:rsidP="001D0693">
            <w:pPr>
              <w:rPr>
                <w:b/>
              </w:rPr>
            </w:pPr>
            <w:r>
              <w:rPr>
                <w:b/>
              </w:rPr>
              <w:t>DK 8-16</w:t>
            </w:r>
          </w:p>
        </w:tc>
        <w:tc>
          <w:tcPr>
            <w:tcW w:w="2016" w:type="pct"/>
            <w:gridSpan w:val="3"/>
          </w:tcPr>
          <w:p w14:paraId="69F8953E" w14:textId="77777777" w:rsidR="00E84D5F" w:rsidRPr="00646A70" w:rsidRDefault="00D5094C" w:rsidP="00646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praná                                                                    </w:t>
            </w:r>
          </w:p>
        </w:tc>
        <w:tc>
          <w:tcPr>
            <w:tcW w:w="145" w:type="pct"/>
          </w:tcPr>
          <w:p w14:paraId="00825986" w14:textId="77777777" w:rsidR="00E84D5F" w:rsidRPr="00646A70" w:rsidRDefault="00E84D5F" w:rsidP="00646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3" w:type="pct"/>
            <w:tcBorders>
              <w:right w:val="single" w:sz="4" w:space="0" w:color="FFC000"/>
            </w:tcBorders>
          </w:tcPr>
          <w:p w14:paraId="23B10FAC" w14:textId="77777777" w:rsidR="00E84D5F" w:rsidRPr="00646A70" w:rsidRDefault="00E84D5F" w:rsidP="00646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931" w:type="pct"/>
            <w:gridSpan w:val="2"/>
            <w:tcBorders>
              <w:left w:val="single" w:sz="4" w:space="0" w:color="FFC000"/>
            </w:tcBorders>
          </w:tcPr>
          <w:p w14:paraId="5AB2F07B" w14:textId="77777777" w:rsidR="00E84D5F" w:rsidRPr="002D58FE" w:rsidRDefault="00E84D5F" w:rsidP="00851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1DC09077" w14:textId="30646CA9" w:rsidR="00E84D5F" w:rsidRPr="002D58FE" w:rsidRDefault="00D5094C" w:rsidP="00E84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1 </w:t>
            </w:r>
            <w:r w:rsidR="00277D44">
              <w:rPr>
                <w:b/>
              </w:rPr>
              <w:t>240</w:t>
            </w:r>
            <w:r>
              <w:rPr>
                <w:b/>
              </w:rPr>
              <w:t>,-</w:t>
            </w:r>
          </w:p>
        </w:tc>
        <w:tc>
          <w:tcPr>
            <w:tcW w:w="145" w:type="pct"/>
            <w:tcBorders>
              <w:right w:val="single" w:sz="4" w:space="0" w:color="FFC000"/>
            </w:tcBorders>
          </w:tcPr>
          <w:p w14:paraId="7F72E511" w14:textId="77777777" w:rsidR="00E84D5F" w:rsidRPr="002D58FE" w:rsidRDefault="00E84D5F" w:rsidP="00646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sz="4" w:space="0" w:color="FFC000"/>
            </w:tcBorders>
          </w:tcPr>
          <w:p w14:paraId="75CAB416" w14:textId="77777777" w:rsidR="00E84D5F" w:rsidRPr="002D58FE" w:rsidRDefault="00E84D5F" w:rsidP="00851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D58FE">
              <w:rPr>
                <w:b/>
              </w:rPr>
              <w:t xml:space="preserve">                 </w:t>
            </w:r>
          </w:p>
          <w:p w14:paraId="7C6B9405" w14:textId="2E10A1B1" w:rsidR="00E84D5F" w:rsidRPr="002D58FE" w:rsidRDefault="00D5094C" w:rsidP="00E84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1 </w:t>
            </w:r>
            <w:r w:rsidR="00277D44">
              <w:rPr>
                <w:b/>
              </w:rPr>
              <w:t>501</w:t>
            </w:r>
            <w:r>
              <w:rPr>
                <w:b/>
              </w:rPr>
              <w:t>,-</w:t>
            </w:r>
          </w:p>
        </w:tc>
      </w:tr>
      <w:tr w:rsidR="00DB6FF8" w:rsidRPr="00646A70" w14:paraId="4487EC64" w14:textId="77777777" w:rsidTr="00DB6F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pct"/>
            <w:tcBorders>
              <w:top w:val="thinThickSmallGap" w:sz="24" w:space="0" w:color="FFC000"/>
              <w:left w:val="thinThickSmallGap" w:sz="24" w:space="0" w:color="FFC000"/>
              <w:bottom w:val="thinThickSmallGap" w:sz="24" w:space="0" w:color="FFC000"/>
            </w:tcBorders>
            <w:noWrap/>
          </w:tcPr>
          <w:p w14:paraId="7F5C272F" w14:textId="77777777" w:rsidR="001D0693" w:rsidRDefault="001D0693" w:rsidP="001D0693">
            <w:pPr>
              <w:rPr>
                <w:b/>
                <w:color w:val="auto"/>
              </w:rPr>
            </w:pPr>
          </w:p>
          <w:p w14:paraId="0D583A1A" w14:textId="77777777" w:rsidR="00646A70" w:rsidRPr="001D0693" w:rsidRDefault="001D0693" w:rsidP="001D0693">
            <w:pPr>
              <w:rPr>
                <w:b/>
                <w:color w:val="auto"/>
              </w:rPr>
            </w:pPr>
            <w:r w:rsidRPr="001D0693">
              <w:rPr>
                <w:b/>
                <w:color w:val="auto"/>
              </w:rPr>
              <w:t>DK 16-32</w:t>
            </w:r>
          </w:p>
        </w:tc>
        <w:tc>
          <w:tcPr>
            <w:tcW w:w="2016" w:type="pct"/>
            <w:gridSpan w:val="3"/>
          </w:tcPr>
          <w:p w14:paraId="0CB9AD06" w14:textId="77777777" w:rsidR="00646A70" w:rsidRPr="00646A70" w:rsidRDefault="00731F64" w:rsidP="00646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praná</w:t>
            </w:r>
          </w:p>
        </w:tc>
        <w:tc>
          <w:tcPr>
            <w:tcW w:w="145" w:type="pct"/>
          </w:tcPr>
          <w:p w14:paraId="4A2F6DC9" w14:textId="77777777" w:rsidR="00646A70" w:rsidRPr="00646A70" w:rsidRDefault="00646A70" w:rsidP="00646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3" w:type="pct"/>
            <w:tcBorders>
              <w:right w:val="single" w:sz="4" w:space="0" w:color="FFC000"/>
            </w:tcBorders>
          </w:tcPr>
          <w:p w14:paraId="1893911D" w14:textId="77777777" w:rsidR="00646A70" w:rsidRPr="00646A70" w:rsidRDefault="00646A70" w:rsidP="00646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931" w:type="pct"/>
            <w:gridSpan w:val="2"/>
            <w:tcBorders>
              <w:left w:val="single" w:sz="4" w:space="0" w:color="FFC000"/>
            </w:tcBorders>
          </w:tcPr>
          <w:p w14:paraId="7032B7E2" w14:textId="77777777" w:rsidR="00646A70" w:rsidRPr="002D58FE" w:rsidRDefault="009B2D7C" w:rsidP="00851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D58FE">
              <w:rPr>
                <w:b/>
              </w:rPr>
              <w:t xml:space="preserve"> </w:t>
            </w:r>
          </w:p>
          <w:p w14:paraId="64C55BB3" w14:textId="166B85B9" w:rsidR="001D0693" w:rsidRPr="002D58FE" w:rsidRDefault="005C44ED" w:rsidP="00851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D58FE">
              <w:rPr>
                <w:b/>
              </w:rPr>
              <w:t xml:space="preserve">   </w:t>
            </w:r>
            <w:r w:rsidR="003D2B89">
              <w:rPr>
                <w:b/>
              </w:rPr>
              <w:t xml:space="preserve">1 </w:t>
            </w:r>
            <w:r w:rsidR="00277D44">
              <w:rPr>
                <w:b/>
              </w:rPr>
              <w:t>100</w:t>
            </w:r>
            <w:r w:rsidR="009B2D7C" w:rsidRPr="002D58FE">
              <w:rPr>
                <w:b/>
              </w:rPr>
              <w:t>,-</w:t>
            </w:r>
          </w:p>
        </w:tc>
        <w:tc>
          <w:tcPr>
            <w:tcW w:w="145" w:type="pct"/>
            <w:tcBorders>
              <w:right w:val="single" w:sz="4" w:space="0" w:color="FFC000"/>
            </w:tcBorders>
          </w:tcPr>
          <w:p w14:paraId="025BD2F3" w14:textId="77777777" w:rsidR="00646A70" w:rsidRPr="002D58FE" w:rsidRDefault="00646A70" w:rsidP="00646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sz="4" w:space="0" w:color="FFC000"/>
            </w:tcBorders>
          </w:tcPr>
          <w:p w14:paraId="17B85D7E" w14:textId="77777777" w:rsidR="0085131D" w:rsidRPr="002D58FE" w:rsidRDefault="0085131D" w:rsidP="00851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16E75A82" w14:textId="48BC5D7A" w:rsidR="00646A70" w:rsidRPr="002D58FE" w:rsidRDefault="004438B5" w:rsidP="00851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  <w:r w:rsidR="00014223">
              <w:rPr>
                <w:b/>
              </w:rPr>
              <w:t xml:space="preserve"> </w:t>
            </w:r>
            <w:r w:rsidR="00277D44">
              <w:rPr>
                <w:b/>
              </w:rPr>
              <w:t>331</w:t>
            </w:r>
            <w:r w:rsidR="009B2D7C" w:rsidRPr="002D58FE">
              <w:rPr>
                <w:b/>
              </w:rPr>
              <w:t>,-</w:t>
            </w:r>
          </w:p>
        </w:tc>
      </w:tr>
      <w:tr w:rsidR="00DB6FF8" w:rsidRPr="00646A70" w14:paraId="094E074C" w14:textId="77777777" w:rsidTr="00DB6F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pct"/>
            <w:tcBorders>
              <w:top w:val="thinThickSmallGap" w:sz="24" w:space="0" w:color="FFC000"/>
              <w:left w:val="thinThickSmallGap" w:sz="24" w:space="0" w:color="FFC000"/>
              <w:bottom w:val="thinThickSmallGap" w:sz="24" w:space="0" w:color="FFC000"/>
            </w:tcBorders>
            <w:noWrap/>
          </w:tcPr>
          <w:p w14:paraId="2D8496E4" w14:textId="77777777" w:rsidR="001D0693" w:rsidRDefault="001D0693" w:rsidP="001D0693">
            <w:pPr>
              <w:rPr>
                <w:b/>
                <w:color w:val="auto"/>
              </w:rPr>
            </w:pPr>
          </w:p>
          <w:p w14:paraId="529D6525" w14:textId="77777777" w:rsidR="00646A70" w:rsidRPr="001D0693" w:rsidRDefault="001D0693" w:rsidP="001D0693">
            <w:pPr>
              <w:rPr>
                <w:b/>
                <w:color w:val="auto"/>
              </w:rPr>
            </w:pPr>
            <w:r w:rsidRPr="001D0693">
              <w:rPr>
                <w:b/>
                <w:color w:val="auto"/>
              </w:rPr>
              <w:t>DK 32-63</w:t>
            </w:r>
          </w:p>
        </w:tc>
        <w:tc>
          <w:tcPr>
            <w:tcW w:w="2016" w:type="pct"/>
            <w:gridSpan w:val="3"/>
          </w:tcPr>
          <w:p w14:paraId="7B3E1EBE" w14:textId="77777777" w:rsidR="00646A70" w:rsidRPr="00646A70" w:rsidRDefault="00731F64" w:rsidP="00646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praná</w:t>
            </w:r>
          </w:p>
        </w:tc>
        <w:tc>
          <w:tcPr>
            <w:tcW w:w="145" w:type="pct"/>
          </w:tcPr>
          <w:p w14:paraId="192E6B38" w14:textId="77777777" w:rsidR="00646A70" w:rsidRPr="00646A70" w:rsidRDefault="00646A70" w:rsidP="00646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3" w:type="pct"/>
            <w:tcBorders>
              <w:right w:val="single" w:sz="4" w:space="0" w:color="FFC000"/>
            </w:tcBorders>
          </w:tcPr>
          <w:p w14:paraId="24D3F120" w14:textId="77777777" w:rsidR="00646A70" w:rsidRPr="00646A70" w:rsidRDefault="00646A70" w:rsidP="00646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931" w:type="pct"/>
            <w:gridSpan w:val="2"/>
            <w:tcBorders>
              <w:left w:val="single" w:sz="4" w:space="0" w:color="FFC000"/>
            </w:tcBorders>
          </w:tcPr>
          <w:p w14:paraId="71D631C9" w14:textId="77777777" w:rsidR="00646A70" w:rsidRPr="002D58FE" w:rsidRDefault="00646A70" w:rsidP="00851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4140F211" w14:textId="3AFAEE0C" w:rsidR="001D0693" w:rsidRPr="002D58FE" w:rsidRDefault="005C44ED" w:rsidP="00851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D58FE">
              <w:rPr>
                <w:b/>
              </w:rPr>
              <w:t xml:space="preserve">    </w:t>
            </w:r>
            <w:r w:rsidR="00277D44">
              <w:rPr>
                <w:b/>
              </w:rPr>
              <w:t>1 020</w:t>
            </w:r>
            <w:r w:rsidR="009B2D7C" w:rsidRPr="002D58FE">
              <w:rPr>
                <w:b/>
              </w:rPr>
              <w:t>,-</w:t>
            </w:r>
          </w:p>
        </w:tc>
        <w:tc>
          <w:tcPr>
            <w:tcW w:w="145" w:type="pct"/>
            <w:tcBorders>
              <w:right w:val="single" w:sz="4" w:space="0" w:color="FFC000"/>
            </w:tcBorders>
          </w:tcPr>
          <w:p w14:paraId="73934E5D" w14:textId="77777777" w:rsidR="00646A70" w:rsidRPr="002D58FE" w:rsidRDefault="00646A70" w:rsidP="00646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sz="4" w:space="0" w:color="FFC000"/>
            </w:tcBorders>
          </w:tcPr>
          <w:p w14:paraId="75323DF8" w14:textId="77777777" w:rsidR="0085131D" w:rsidRPr="002D58FE" w:rsidRDefault="0085131D" w:rsidP="00851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3803A6C" w14:textId="503F2ACD" w:rsidR="00646A70" w:rsidRPr="002D58FE" w:rsidRDefault="004438B5" w:rsidP="00851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  <w:r w:rsidR="00014223">
              <w:rPr>
                <w:b/>
              </w:rPr>
              <w:t xml:space="preserve"> </w:t>
            </w:r>
            <w:r w:rsidR="00277D44">
              <w:rPr>
                <w:b/>
              </w:rPr>
              <w:t>234</w:t>
            </w:r>
            <w:r w:rsidR="009B2D7C" w:rsidRPr="002D58FE">
              <w:rPr>
                <w:b/>
              </w:rPr>
              <w:t>,</w:t>
            </w:r>
            <w:r w:rsidR="0085131D" w:rsidRPr="002D58FE">
              <w:rPr>
                <w:b/>
              </w:rPr>
              <w:t>-</w:t>
            </w:r>
          </w:p>
        </w:tc>
      </w:tr>
      <w:tr w:rsidR="00DB6FF8" w:rsidRPr="00646A70" w14:paraId="62CE1A56" w14:textId="77777777" w:rsidTr="00DB6F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pct"/>
            <w:tcBorders>
              <w:top w:val="thinThickSmallGap" w:sz="24" w:space="0" w:color="FFC000"/>
              <w:left w:val="thinThickSmallGap" w:sz="24" w:space="0" w:color="FFC000"/>
              <w:bottom w:val="thinThickSmallGap" w:sz="24" w:space="0" w:color="FFC000"/>
            </w:tcBorders>
            <w:noWrap/>
          </w:tcPr>
          <w:p w14:paraId="117A9BB8" w14:textId="77777777" w:rsidR="001D0693" w:rsidRDefault="001D0693" w:rsidP="001D0693">
            <w:pPr>
              <w:rPr>
                <w:b/>
                <w:color w:val="auto"/>
              </w:rPr>
            </w:pPr>
          </w:p>
          <w:p w14:paraId="27B4A2A9" w14:textId="77777777" w:rsidR="00646A70" w:rsidRPr="001D0693" w:rsidRDefault="001D0693" w:rsidP="001D0693">
            <w:pPr>
              <w:rPr>
                <w:b/>
                <w:color w:val="auto"/>
              </w:rPr>
            </w:pPr>
            <w:r w:rsidRPr="001D0693">
              <w:rPr>
                <w:b/>
                <w:color w:val="auto"/>
              </w:rPr>
              <w:t>DK 63-125</w:t>
            </w:r>
          </w:p>
        </w:tc>
        <w:tc>
          <w:tcPr>
            <w:tcW w:w="2016" w:type="pct"/>
            <w:gridSpan w:val="3"/>
          </w:tcPr>
          <w:p w14:paraId="57D0E571" w14:textId="77777777" w:rsidR="00646A70" w:rsidRPr="00646A70" w:rsidRDefault="00731F64" w:rsidP="004A7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r w:rsidR="004A7149">
              <w:rPr>
                <w:b/>
                <w:sz w:val="24"/>
                <w:szCs w:val="24"/>
              </w:rPr>
              <w:t>gabiony</w:t>
            </w:r>
          </w:p>
        </w:tc>
        <w:tc>
          <w:tcPr>
            <w:tcW w:w="145" w:type="pct"/>
          </w:tcPr>
          <w:p w14:paraId="03FEF4CC" w14:textId="77777777" w:rsidR="00646A70" w:rsidRPr="00646A70" w:rsidRDefault="00646A70" w:rsidP="00646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3" w:type="pct"/>
            <w:tcBorders>
              <w:right w:val="single" w:sz="4" w:space="0" w:color="FFC000"/>
            </w:tcBorders>
          </w:tcPr>
          <w:p w14:paraId="6701FA4B" w14:textId="77777777" w:rsidR="00646A70" w:rsidRPr="00646A70" w:rsidRDefault="00646A70" w:rsidP="00646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931" w:type="pct"/>
            <w:gridSpan w:val="2"/>
            <w:tcBorders>
              <w:left w:val="single" w:sz="4" w:space="0" w:color="FFC000"/>
            </w:tcBorders>
          </w:tcPr>
          <w:p w14:paraId="51EBF453" w14:textId="77777777" w:rsidR="00646A70" w:rsidRPr="002D58FE" w:rsidRDefault="00646A70" w:rsidP="00851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408EF43" w14:textId="32585AC8" w:rsidR="001D0693" w:rsidRPr="002D58FE" w:rsidRDefault="00277D44" w:rsidP="00851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</w:t>
            </w:r>
            <w:r w:rsidR="00DD3C2A">
              <w:rPr>
                <w:b/>
              </w:rPr>
              <w:t xml:space="preserve">  </w:t>
            </w:r>
            <w:r>
              <w:rPr>
                <w:b/>
              </w:rPr>
              <w:t>1 030</w:t>
            </w:r>
            <w:r w:rsidR="009B2D7C" w:rsidRPr="002D58FE">
              <w:rPr>
                <w:b/>
              </w:rPr>
              <w:t>,-</w:t>
            </w:r>
          </w:p>
        </w:tc>
        <w:tc>
          <w:tcPr>
            <w:tcW w:w="145" w:type="pct"/>
            <w:tcBorders>
              <w:right w:val="single" w:sz="4" w:space="0" w:color="FFC000"/>
            </w:tcBorders>
          </w:tcPr>
          <w:p w14:paraId="45CFD8BF" w14:textId="77777777" w:rsidR="00646A70" w:rsidRPr="002D58FE" w:rsidRDefault="00646A70" w:rsidP="00646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sz="4" w:space="0" w:color="FFC000"/>
            </w:tcBorders>
          </w:tcPr>
          <w:p w14:paraId="51BAF772" w14:textId="77777777" w:rsidR="0085131D" w:rsidRPr="002D58FE" w:rsidRDefault="0085131D" w:rsidP="00851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CB3A503" w14:textId="3BDF09F7" w:rsidR="00646A70" w:rsidRPr="002D58FE" w:rsidRDefault="004438B5" w:rsidP="00851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  <w:r w:rsidR="00014223">
              <w:rPr>
                <w:b/>
              </w:rPr>
              <w:t xml:space="preserve"> </w:t>
            </w:r>
            <w:r w:rsidR="00277D44">
              <w:rPr>
                <w:b/>
              </w:rPr>
              <w:t>246</w:t>
            </w:r>
            <w:r w:rsidR="009B2D7C" w:rsidRPr="002D58FE">
              <w:rPr>
                <w:b/>
              </w:rPr>
              <w:t>,-</w:t>
            </w:r>
          </w:p>
        </w:tc>
      </w:tr>
      <w:tr w:rsidR="00DB6FF8" w:rsidRPr="00646A70" w14:paraId="03610CA9" w14:textId="77777777" w:rsidTr="00DB6F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pct"/>
            <w:tcBorders>
              <w:top w:val="thinThickSmallGap" w:sz="24" w:space="0" w:color="FFC000"/>
              <w:left w:val="thinThickSmallGap" w:sz="24" w:space="0" w:color="FFC000"/>
              <w:bottom w:val="thinThickSmallGap" w:sz="24" w:space="0" w:color="FFC000"/>
            </w:tcBorders>
            <w:noWrap/>
          </w:tcPr>
          <w:p w14:paraId="17D54291" w14:textId="77777777" w:rsidR="00DE50E3" w:rsidRDefault="00DE50E3" w:rsidP="00DE50E3">
            <w:pPr>
              <w:rPr>
                <w:b/>
              </w:rPr>
            </w:pPr>
          </w:p>
          <w:p w14:paraId="6B6768AC" w14:textId="77777777" w:rsidR="00DE50E3" w:rsidRPr="001D0693" w:rsidRDefault="002D58FE" w:rsidP="00DE50E3">
            <w:pPr>
              <w:rPr>
                <w:b/>
              </w:rPr>
            </w:pPr>
            <w:r>
              <w:rPr>
                <w:b/>
              </w:rPr>
              <w:t>DK 100-300</w:t>
            </w:r>
          </w:p>
        </w:tc>
        <w:tc>
          <w:tcPr>
            <w:tcW w:w="2016" w:type="pct"/>
            <w:gridSpan w:val="3"/>
          </w:tcPr>
          <w:p w14:paraId="792790EE" w14:textId="77777777" w:rsidR="00DE50E3" w:rsidRDefault="00DE50E3" w:rsidP="00DE5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7DF003CD" w14:textId="77777777" w:rsidR="00DE50E3" w:rsidRPr="00DE50E3" w:rsidRDefault="005C44ED" w:rsidP="002D58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2D58F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2D58FE">
              <w:rPr>
                <w:b/>
              </w:rPr>
              <w:t>gabiony</w:t>
            </w:r>
          </w:p>
        </w:tc>
        <w:tc>
          <w:tcPr>
            <w:tcW w:w="145" w:type="pct"/>
          </w:tcPr>
          <w:p w14:paraId="7BCECDB9" w14:textId="77777777" w:rsidR="00646A70" w:rsidRPr="00646A70" w:rsidRDefault="00646A70" w:rsidP="00646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3" w:type="pct"/>
            <w:tcBorders>
              <w:right w:val="single" w:sz="4" w:space="0" w:color="FFC000"/>
            </w:tcBorders>
          </w:tcPr>
          <w:p w14:paraId="47B734F5" w14:textId="77777777" w:rsidR="00646A70" w:rsidRPr="00646A70" w:rsidRDefault="00646A70" w:rsidP="00646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931" w:type="pct"/>
            <w:gridSpan w:val="2"/>
            <w:tcBorders>
              <w:left w:val="single" w:sz="4" w:space="0" w:color="FFC000"/>
            </w:tcBorders>
          </w:tcPr>
          <w:p w14:paraId="5A77737E" w14:textId="77777777" w:rsidR="00DE50E3" w:rsidRPr="002D58FE" w:rsidRDefault="00DE50E3" w:rsidP="00851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33969678" w14:textId="3F703AF7" w:rsidR="00DE50E3" w:rsidRPr="002D58FE" w:rsidRDefault="004438B5" w:rsidP="00851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</w:t>
            </w:r>
            <w:r w:rsidR="003D2B89">
              <w:rPr>
                <w:b/>
              </w:rPr>
              <w:t xml:space="preserve">1 </w:t>
            </w:r>
            <w:r w:rsidR="005806DB">
              <w:rPr>
                <w:b/>
              </w:rPr>
              <w:t>3</w:t>
            </w:r>
            <w:r w:rsidR="00277D44">
              <w:rPr>
                <w:b/>
              </w:rPr>
              <w:t>50</w:t>
            </w:r>
            <w:r w:rsidR="002D58FE" w:rsidRPr="002D58FE">
              <w:rPr>
                <w:b/>
              </w:rPr>
              <w:t xml:space="preserve">,-  </w:t>
            </w:r>
          </w:p>
        </w:tc>
        <w:tc>
          <w:tcPr>
            <w:tcW w:w="145" w:type="pct"/>
            <w:tcBorders>
              <w:right w:val="single" w:sz="4" w:space="0" w:color="FFC000"/>
            </w:tcBorders>
          </w:tcPr>
          <w:p w14:paraId="33175070" w14:textId="77777777" w:rsidR="00646A70" w:rsidRPr="002D58FE" w:rsidRDefault="00646A70" w:rsidP="00646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sz="4" w:space="0" w:color="FFC000"/>
            </w:tcBorders>
          </w:tcPr>
          <w:p w14:paraId="2075A02C" w14:textId="77777777" w:rsidR="0085131D" w:rsidRPr="002D58FE" w:rsidRDefault="0085131D" w:rsidP="00851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5B8E7666" w14:textId="3AEED324" w:rsidR="00646A70" w:rsidRPr="002D58FE" w:rsidRDefault="004438B5" w:rsidP="00851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  <w:r w:rsidR="00014223">
              <w:rPr>
                <w:b/>
              </w:rPr>
              <w:t xml:space="preserve"> </w:t>
            </w:r>
            <w:r w:rsidR="00277D44">
              <w:rPr>
                <w:b/>
              </w:rPr>
              <w:t>634</w:t>
            </w:r>
            <w:r w:rsidR="002D58FE" w:rsidRPr="002D58FE">
              <w:rPr>
                <w:b/>
              </w:rPr>
              <w:t>,-</w:t>
            </w:r>
          </w:p>
        </w:tc>
      </w:tr>
      <w:tr w:rsidR="00DB6FF8" w:rsidRPr="00646A70" w14:paraId="641B46EA" w14:textId="77777777" w:rsidTr="00DB6FF8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pct"/>
            <w:tcBorders>
              <w:top w:val="thinThickSmallGap" w:sz="24" w:space="0" w:color="FFC000"/>
              <w:left w:val="thinThickSmallGap" w:sz="24" w:space="0" w:color="FFC000"/>
              <w:bottom w:val="thinThickSmallGap" w:sz="24" w:space="0" w:color="FFC000"/>
            </w:tcBorders>
            <w:noWrap/>
          </w:tcPr>
          <w:p w14:paraId="3D2F6E8F" w14:textId="77777777" w:rsidR="002D58FE" w:rsidRDefault="002D58FE" w:rsidP="00731F64">
            <w:pPr>
              <w:rPr>
                <w:b/>
              </w:rPr>
            </w:pPr>
          </w:p>
        </w:tc>
        <w:tc>
          <w:tcPr>
            <w:tcW w:w="2016" w:type="pct"/>
            <w:gridSpan w:val="3"/>
            <w:tcBorders>
              <w:bottom w:val="single" w:sz="4" w:space="0" w:color="5B9BD5" w:themeColor="accent1"/>
            </w:tcBorders>
          </w:tcPr>
          <w:p w14:paraId="5FB14282" w14:textId="77777777" w:rsidR="002D58FE" w:rsidRDefault="002D58FE" w:rsidP="00731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5" w:type="pct"/>
            <w:tcBorders>
              <w:bottom w:val="single" w:sz="4" w:space="0" w:color="5B9BD5" w:themeColor="accent1"/>
            </w:tcBorders>
          </w:tcPr>
          <w:p w14:paraId="2E5157E9" w14:textId="77777777" w:rsidR="002D58FE" w:rsidRPr="00646A70" w:rsidRDefault="002D58FE" w:rsidP="00646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3" w:type="pct"/>
            <w:tcBorders>
              <w:bottom w:val="single" w:sz="4" w:space="0" w:color="5B9BD5" w:themeColor="accent1"/>
              <w:right w:val="single" w:sz="4" w:space="0" w:color="5B9BD5" w:themeColor="accent1"/>
            </w:tcBorders>
          </w:tcPr>
          <w:p w14:paraId="01A64197" w14:textId="77777777" w:rsidR="002D58FE" w:rsidRPr="00646A70" w:rsidRDefault="002D58FE" w:rsidP="00646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931" w:type="pct"/>
            <w:gridSpan w:val="2"/>
            <w:tcBorders>
              <w:left w:val="single" w:sz="4" w:space="0" w:color="5B9BD5" w:themeColor="accent1"/>
              <w:bottom w:val="single" w:sz="4" w:space="0" w:color="5B9BD5" w:themeColor="accent1"/>
            </w:tcBorders>
          </w:tcPr>
          <w:p w14:paraId="622EFD51" w14:textId="77777777" w:rsidR="002D58FE" w:rsidRDefault="002D58FE" w:rsidP="00851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5" w:type="pct"/>
            <w:tcBorders>
              <w:bottom w:val="single" w:sz="4" w:space="0" w:color="5B9BD5" w:themeColor="accent1"/>
              <w:right w:val="single" w:sz="4" w:space="0" w:color="FFC000"/>
            </w:tcBorders>
          </w:tcPr>
          <w:p w14:paraId="3FB906DC" w14:textId="77777777" w:rsidR="002D58FE" w:rsidRPr="00731F64" w:rsidRDefault="002D58FE" w:rsidP="00646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sz="4" w:space="0" w:color="FFC000"/>
              <w:bottom w:val="single" w:sz="4" w:space="0" w:color="5B9BD5" w:themeColor="accent1"/>
            </w:tcBorders>
          </w:tcPr>
          <w:p w14:paraId="38490395" w14:textId="77777777" w:rsidR="002D58FE" w:rsidRPr="009B606B" w:rsidRDefault="002D58FE" w:rsidP="00851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57C6C68" w14:textId="77777777" w:rsidR="002140EE" w:rsidRDefault="00DE50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2140EE">
        <w:rPr>
          <w:b/>
          <w:sz w:val="24"/>
          <w:szCs w:val="24"/>
        </w:rPr>
        <w:t xml:space="preserve">                                                                                                  </w:t>
      </w:r>
    </w:p>
    <w:p w14:paraId="11578CC1" w14:textId="77777777" w:rsidR="002140EE" w:rsidRDefault="002140EE">
      <w:pPr>
        <w:rPr>
          <w:b/>
          <w:sz w:val="24"/>
          <w:szCs w:val="24"/>
        </w:rPr>
      </w:pPr>
    </w:p>
    <w:p w14:paraId="66BF79B7" w14:textId="77777777" w:rsidR="002140EE" w:rsidRDefault="002140EE">
      <w:pPr>
        <w:rPr>
          <w:b/>
          <w:sz w:val="24"/>
          <w:szCs w:val="24"/>
        </w:rPr>
      </w:pPr>
    </w:p>
    <w:p w14:paraId="5AAD44C2" w14:textId="77777777" w:rsidR="002140EE" w:rsidRDefault="002140EE">
      <w:pPr>
        <w:rPr>
          <w:b/>
          <w:sz w:val="24"/>
          <w:szCs w:val="24"/>
        </w:rPr>
      </w:pPr>
    </w:p>
    <w:p w14:paraId="4433BA2A" w14:textId="77777777" w:rsidR="00720ADC" w:rsidRDefault="00720ADC">
      <w:pPr>
        <w:rPr>
          <w:b/>
          <w:sz w:val="24"/>
          <w:szCs w:val="24"/>
        </w:rPr>
      </w:pPr>
    </w:p>
    <w:p w14:paraId="0F79C87C" w14:textId="77777777" w:rsidR="008327BD" w:rsidRDefault="000B3E18" w:rsidP="000B3E18">
      <w:pPr>
        <w:tabs>
          <w:tab w:val="left" w:pos="242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E0CEDC0" w14:textId="77777777" w:rsidR="000166FE" w:rsidRDefault="000166FE" w:rsidP="000B3E18">
      <w:pPr>
        <w:tabs>
          <w:tab w:val="left" w:pos="2424"/>
        </w:tabs>
        <w:rPr>
          <w:sz w:val="24"/>
          <w:szCs w:val="24"/>
        </w:rPr>
      </w:pPr>
    </w:p>
    <w:p w14:paraId="6109BB23" w14:textId="77777777" w:rsidR="000166FE" w:rsidRDefault="000166FE" w:rsidP="000B3E18">
      <w:pPr>
        <w:tabs>
          <w:tab w:val="left" w:pos="2424"/>
        </w:tabs>
        <w:rPr>
          <w:sz w:val="24"/>
          <w:szCs w:val="24"/>
        </w:rPr>
      </w:pPr>
    </w:p>
    <w:p w14:paraId="4D5D0621" w14:textId="77777777" w:rsidR="000166FE" w:rsidRDefault="000166FE" w:rsidP="000B3E18">
      <w:pPr>
        <w:tabs>
          <w:tab w:val="left" w:pos="2424"/>
        </w:tabs>
        <w:rPr>
          <w:sz w:val="24"/>
          <w:szCs w:val="24"/>
        </w:rPr>
      </w:pPr>
    </w:p>
    <w:p w14:paraId="04C106B8" w14:textId="77777777" w:rsidR="000166FE" w:rsidRDefault="000166FE" w:rsidP="000B3E18">
      <w:pPr>
        <w:tabs>
          <w:tab w:val="left" w:pos="2424"/>
        </w:tabs>
        <w:rPr>
          <w:sz w:val="24"/>
          <w:szCs w:val="24"/>
        </w:rPr>
      </w:pPr>
    </w:p>
    <w:p w14:paraId="7C2B7571" w14:textId="77777777" w:rsidR="000166FE" w:rsidRDefault="000166FE" w:rsidP="000B3E18">
      <w:pPr>
        <w:tabs>
          <w:tab w:val="left" w:pos="2424"/>
        </w:tabs>
        <w:rPr>
          <w:sz w:val="24"/>
          <w:szCs w:val="24"/>
        </w:rPr>
      </w:pPr>
    </w:p>
    <w:p w14:paraId="2A455D86" w14:textId="77777777" w:rsidR="000166FE" w:rsidRDefault="000166FE" w:rsidP="000B3E18">
      <w:pPr>
        <w:tabs>
          <w:tab w:val="left" w:pos="2424"/>
        </w:tabs>
        <w:rPr>
          <w:sz w:val="24"/>
          <w:szCs w:val="24"/>
        </w:rPr>
      </w:pPr>
    </w:p>
    <w:p w14:paraId="42219FB1" w14:textId="77777777" w:rsidR="000166FE" w:rsidRDefault="000166FE" w:rsidP="000B3E18">
      <w:pPr>
        <w:tabs>
          <w:tab w:val="left" w:pos="2424"/>
        </w:tabs>
        <w:rPr>
          <w:sz w:val="24"/>
          <w:szCs w:val="24"/>
        </w:rPr>
      </w:pPr>
    </w:p>
    <w:p w14:paraId="1EF8241E" w14:textId="77777777" w:rsidR="000166FE" w:rsidRDefault="000166FE" w:rsidP="000B3E18">
      <w:pPr>
        <w:tabs>
          <w:tab w:val="left" w:pos="2424"/>
        </w:tabs>
        <w:rPr>
          <w:sz w:val="24"/>
          <w:szCs w:val="24"/>
        </w:rPr>
      </w:pPr>
    </w:p>
    <w:p w14:paraId="308E4C12" w14:textId="77777777" w:rsidR="000166FE" w:rsidRDefault="000166FE" w:rsidP="000B3E18">
      <w:pPr>
        <w:tabs>
          <w:tab w:val="left" w:pos="2424"/>
        </w:tabs>
        <w:rPr>
          <w:sz w:val="24"/>
          <w:szCs w:val="24"/>
        </w:rPr>
      </w:pPr>
    </w:p>
    <w:p w14:paraId="5E0918B7" w14:textId="77777777" w:rsidR="000166FE" w:rsidRDefault="000166FE" w:rsidP="000B3E18">
      <w:pPr>
        <w:tabs>
          <w:tab w:val="left" w:pos="2424"/>
        </w:tabs>
        <w:rPr>
          <w:sz w:val="24"/>
          <w:szCs w:val="24"/>
        </w:rPr>
      </w:pPr>
    </w:p>
    <w:p w14:paraId="1E061DF1" w14:textId="77777777" w:rsidR="000166FE" w:rsidRDefault="000166FE" w:rsidP="000B3E18">
      <w:pPr>
        <w:tabs>
          <w:tab w:val="left" w:pos="2424"/>
        </w:tabs>
        <w:rPr>
          <w:sz w:val="24"/>
          <w:szCs w:val="24"/>
        </w:rPr>
      </w:pPr>
    </w:p>
    <w:p w14:paraId="6BB76AE2" w14:textId="77777777" w:rsidR="000166FE" w:rsidRDefault="000166FE" w:rsidP="000B3E18">
      <w:pPr>
        <w:tabs>
          <w:tab w:val="left" w:pos="2424"/>
        </w:tabs>
        <w:rPr>
          <w:sz w:val="24"/>
          <w:szCs w:val="24"/>
        </w:rPr>
      </w:pPr>
    </w:p>
    <w:p w14:paraId="768C531D" w14:textId="77777777" w:rsidR="000166FE" w:rsidRDefault="000166FE" w:rsidP="000B3E18">
      <w:pPr>
        <w:tabs>
          <w:tab w:val="left" w:pos="2424"/>
        </w:tabs>
        <w:rPr>
          <w:sz w:val="24"/>
          <w:szCs w:val="24"/>
        </w:rPr>
      </w:pPr>
    </w:p>
    <w:p w14:paraId="005D78D9" w14:textId="77777777" w:rsidR="000166FE" w:rsidRDefault="000166FE" w:rsidP="000B3E18">
      <w:pPr>
        <w:tabs>
          <w:tab w:val="left" w:pos="2424"/>
        </w:tabs>
        <w:rPr>
          <w:sz w:val="24"/>
          <w:szCs w:val="24"/>
        </w:rPr>
      </w:pPr>
    </w:p>
    <w:p w14:paraId="1CF1D34F" w14:textId="77777777" w:rsidR="000166FE" w:rsidRDefault="000166FE" w:rsidP="000B3E18">
      <w:pPr>
        <w:tabs>
          <w:tab w:val="left" w:pos="2424"/>
        </w:tabs>
        <w:rPr>
          <w:sz w:val="24"/>
          <w:szCs w:val="24"/>
        </w:rPr>
      </w:pPr>
    </w:p>
    <w:p w14:paraId="04443334" w14:textId="77777777" w:rsidR="000166FE" w:rsidRDefault="000166FE" w:rsidP="000B3E18">
      <w:pPr>
        <w:tabs>
          <w:tab w:val="left" w:pos="2424"/>
        </w:tabs>
        <w:rPr>
          <w:sz w:val="24"/>
          <w:szCs w:val="24"/>
        </w:rPr>
      </w:pPr>
    </w:p>
    <w:p w14:paraId="476D07EA" w14:textId="77777777" w:rsidR="000166FE" w:rsidRDefault="000166FE" w:rsidP="000B3E18">
      <w:pPr>
        <w:tabs>
          <w:tab w:val="left" w:pos="2424"/>
        </w:tabs>
        <w:rPr>
          <w:sz w:val="24"/>
          <w:szCs w:val="24"/>
        </w:rPr>
      </w:pPr>
    </w:p>
    <w:p w14:paraId="3CD5746C" w14:textId="77777777" w:rsidR="000166FE" w:rsidRDefault="000166FE" w:rsidP="000B3E18">
      <w:pPr>
        <w:tabs>
          <w:tab w:val="left" w:pos="2424"/>
        </w:tabs>
        <w:rPr>
          <w:sz w:val="24"/>
          <w:szCs w:val="24"/>
        </w:rPr>
      </w:pPr>
    </w:p>
    <w:p w14:paraId="63E039F6" w14:textId="77777777" w:rsidR="000166FE" w:rsidRDefault="000166FE" w:rsidP="000B3E18">
      <w:pPr>
        <w:tabs>
          <w:tab w:val="left" w:pos="2424"/>
        </w:tabs>
        <w:rPr>
          <w:sz w:val="24"/>
          <w:szCs w:val="24"/>
        </w:rPr>
      </w:pPr>
    </w:p>
    <w:p w14:paraId="2C1C6D55" w14:textId="77777777" w:rsidR="000166FE" w:rsidRPr="000B3E18" w:rsidRDefault="000166FE" w:rsidP="000B3E18">
      <w:pPr>
        <w:tabs>
          <w:tab w:val="left" w:pos="2424"/>
        </w:tabs>
        <w:rPr>
          <w:sz w:val="24"/>
          <w:szCs w:val="24"/>
        </w:rPr>
      </w:pPr>
    </w:p>
    <w:sectPr w:rsidR="000166FE" w:rsidRPr="000B3E18" w:rsidSect="008D7193">
      <w:headerReference w:type="default" r:id="rId7"/>
      <w:footerReference w:type="default" r:id="rId8"/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9FF5B" w14:textId="77777777" w:rsidR="00BF1C38" w:rsidRDefault="00BF1C38" w:rsidP="000B3E18">
      <w:pPr>
        <w:spacing w:after="0" w:line="240" w:lineRule="auto"/>
      </w:pPr>
      <w:r>
        <w:separator/>
      </w:r>
    </w:p>
  </w:endnote>
  <w:endnote w:type="continuationSeparator" w:id="0">
    <w:p w14:paraId="28F9B08D" w14:textId="77777777" w:rsidR="00BF1C38" w:rsidRDefault="00BF1C38" w:rsidP="000B3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00F55" w14:textId="46801CD5" w:rsidR="00DE50E3" w:rsidRPr="00DE50E3" w:rsidRDefault="00C05A6A">
    <w:pPr>
      <w:pStyle w:val="Zpat"/>
      <w:rPr>
        <w:b/>
      </w:rPr>
    </w:pPr>
    <w:r>
      <w:rPr>
        <w:b/>
      </w:rPr>
      <w:t xml:space="preserve">                                                                                                                                 PLATNÝ CENÍK OD </w:t>
    </w:r>
    <w:r w:rsidR="00D7346C">
      <w:rPr>
        <w:b/>
      </w:rPr>
      <w:t>23.1.2025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2ACF8" w14:textId="77777777" w:rsidR="00BF1C38" w:rsidRDefault="00BF1C38" w:rsidP="000B3E18">
      <w:pPr>
        <w:spacing w:after="0" w:line="240" w:lineRule="auto"/>
      </w:pPr>
      <w:r>
        <w:separator/>
      </w:r>
    </w:p>
  </w:footnote>
  <w:footnote w:type="continuationSeparator" w:id="0">
    <w:p w14:paraId="64381DA9" w14:textId="77777777" w:rsidR="00BF1C38" w:rsidRDefault="00BF1C38" w:rsidP="000B3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C32AA" w14:textId="77777777" w:rsidR="00B95E89" w:rsidRDefault="00B95E89">
    <w:pPr>
      <w:pStyle w:val="Zhlav"/>
      <w:rPr>
        <w:b/>
        <w:sz w:val="36"/>
        <w:szCs w:val="36"/>
      </w:rPr>
    </w:pPr>
    <w:r>
      <w:rPr>
        <w:b/>
        <w:noProof/>
        <w:sz w:val="36"/>
        <w:szCs w:val="36"/>
        <w:lang w:eastAsia="cs-CZ"/>
      </w:rPr>
      <w:drawing>
        <wp:anchor distT="0" distB="0" distL="114300" distR="114300" simplePos="0" relativeHeight="251658240" behindDoc="0" locked="0" layoutInCell="1" allowOverlap="1" wp14:anchorId="1931B872" wp14:editId="237DA816">
          <wp:simplePos x="0" y="0"/>
          <wp:positionH relativeFrom="column">
            <wp:posOffset>3344545</wp:posOffset>
          </wp:positionH>
          <wp:positionV relativeFrom="paragraph">
            <wp:posOffset>172085</wp:posOffset>
          </wp:positionV>
          <wp:extent cx="2197100" cy="593725"/>
          <wp:effectExtent l="114300" t="114300" r="107950" b="14922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ol-Text-271484220302259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100" cy="5937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B099C6" w14:textId="77777777" w:rsidR="00B95E89" w:rsidRDefault="00B95E89">
    <w:pPr>
      <w:pStyle w:val="Zhlav"/>
      <w:rPr>
        <w:b/>
        <w:sz w:val="36"/>
        <w:szCs w:val="36"/>
      </w:rPr>
    </w:pPr>
  </w:p>
  <w:p w14:paraId="1207F7A1" w14:textId="63BE8C6F" w:rsidR="000B3E18" w:rsidRPr="000B3E18" w:rsidRDefault="000166FE">
    <w:pPr>
      <w:pStyle w:val="Zhlav"/>
      <w:rPr>
        <w:b/>
        <w:sz w:val="36"/>
        <w:szCs w:val="36"/>
      </w:rPr>
    </w:pPr>
    <w:r>
      <w:rPr>
        <w:b/>
        <w:sz w:val="36"/>
        <w:szCs w:val="36"/>
      </w:rPr>
      <w:t xml:space="preserve">CENÍK KAMENIVA </w:t>
    </w:r>
    <w:r w:rsidR="00DD3C2A">
      <w:rPr>
        <w:b/>
        <w:sz w:val="36"/>
        <w:szCs w:val="36"/>
      </w:rPr>
      <w:t>202</w:t>
    </w:r>
    <w:r w:rsidR="00D7346C">
      <w:rPr>
        <w:b/>
        <w:sz w:val="36"/>
        <w:szCs w:val="36"/>
      </w:rPr>
      <w:t>5</w:t>
    </w:r>
    <w:r w:rsidR="000B3E18">
      <w:rPr>
        <w:b/>
        <w:noProof/>
        <w:sz w:val="36"/>
        <w:szCs w:val="36"/>
        <w:lang w:eastAsia="cs-CZ"/>
      </w:rPr>
      <w:t xml:space="preserve">         </w:t>
    </w:r>
    <w:r w:rsidR="00B95E89">
      <w:rPr>
        <w:b/>
        <w:noProof/>
        <w:sz w:val="36"/>
        <w:szCs w:val="36"/>
        <w:lang w:eastAsia="cs-CZ"/>
      </w:rPr>
      <w:t xml:space="preserve">                   </w:t>
    </w:r>
    <w:r w:rsidR="000B3E18">
      <w:rPr>
        <w:b/>
        <w:noProof/>
        <w:sz w:val="36"/>
        <w:szCs w:val="36"/>
        <w:lang w:eastAsia="cs-CZ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6B4"/>
    <w:rsid w:val="00014223"/>
    <w:rsid w:val="000166FE"/>
    <w:rsid w:val="000347D1"/>
    <w:rsid w:val="00037829"/>
    <w:rsid w:val="000B3E18"/>
    <w:rsid w:val="001029DE"/>
    <w:rsid w:val="00132DFB"/>
    <w:rsid w:val="0015230D"/>
    <w:rsid w:val="001C7B44"/>
    <w:rsid w:val="001D0693"/>
    <w:rsid w:val="002032D7"/>
    <w:rsid w:val="002123CF"/>
    <w:rsid w:val="002140EE"/>
    <w:rsid w:val="00267248"/>
    <w:rsid w:val="00277D44"/>
    <w:rsid w:val="002A2707"/>
    <w:rsid w:val="002A2DCB"/>
    <w:rsid w:val="002D3EDE"/>
    <w:rsid w:val="002D58FE"/>
    <w:rsid w:val="002E104D"/>
    <w:rsid w:val="002E3DF7"/>
    <w:rsid w:val="00317E14"/>
    <w:rsid w:val="0035741E"/>
    <w:rsid w:val="003D2B89"/>
    <w:rsid w:val="003F48CD"/>
    <w:rsid w:val="004438B5"/>
    <w:rsid w:val="004632F6"/>
    <w:rsid w:val="004936D3"/>
    <w:rsid w:val="004A7149"/>
    <w:rsid w:val="004C4EBB"/>
    <w:rsid w:val="00513DB5"/>
    <w:rsid w:val="005416E8"/>
    <w:rsid w:val="00573AA8"/>
    <w:rsid w:val="005806DB"/>
    <w:rsid w:val="005C44ED"/>
    <w:rsid w:val="00614F1D"/>
    <w:rsid w:val="00626BF6"/>
    <w:rsid w:val="00631490"/>
    <w:rsid w:val="00646A70"/>
    <w:rsid w:val="00664BFD"/>
    <w:rsid w:val="006A62E8"/>
    <w:rsid w:val="006F7CAA"/>
    <w:rsid w:val="00700646"/>
    <w:rsid w:val="00720ADC"/>
    <w:rsid w:val="00731F64"/>
    <w:rsid w:val="007D5877"/>
    <w:rsid w:val="00816A68"/>
    <w:rsid w:val="008327BD"/>
    <w:rsid w:val="0085131D"/>
    <w:rsid w:val="008B02A9"/>
    <w:rsid w:val="008B6382"/>
    <w:rsid w:val="008C237A"/>
    <w:rsid w:val="008C4787"/>
    <w:rsid w:val="008D515B"/>
    <w:rsid w:val="008D66B4"/>
    <w:rsid w:val="008D7193"/>
    <w:rsid w:val="00936F29"/>
    <w:rsid w:val="00946096"/>
    <w:rsid w:val="0097056B"/>
    <w:rsid w:val="00987179"/>
    <w:rsid w:val="009B2D7C"/>
    <w:rsid w:val="009B606B"/>
    <w:rsid w:val="00A87B90"/>
    <w:rsid w:val="00A96107"/>
    <w:rsid w:val="00B26163"/>
    <w:rsid w:val="00B561E4"/>
    <w:rsid w:val="00B95E89"/>
    <w:rsid w:val="00BA4592"/>
    <w:rsid w:val="00BF0444"/>
    <w:rsid w:val="00BF1C38"/>
    <w:rsid w:val="00C05A6A"/>
    <w:rsid w:val="00C7797D"/>
    <w:rsid w:val="00C8309E"/>
    <w:rsid w:val="00CA2EDA"/>
    <w:rsid w:val="00D05B6D"/>
    <w:rsid w:val="00D10A23"/>
    <w:rsid w:val="00D5094C"/>
    <w:rsid w:val="00D54A01"/>
    <w:rsid w:val="00D6317B"/>
    <w:rsid w:val="00D7346C"/>
    <w:rsid w:val="00DB6FF8"/>
    <w:rsid w:val="00DD3C2A"/>
    <w:rsid w:val="00DE3904"/>
    <w:rsid w:val="00DE50E3"/>
    <w:rsid w:val="00E84D5F"/>
    <w:rsid w:val="00F6492E"/>
    <w:rsid w:val="00FB26CA"/>
    <w:rsid w:val="00F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3E965"/>
  <w15:chartTrackingRefBased/>
  <w15:docId w15:val="{B1DFADB7-7EA0-4490-B8EC-48256630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3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3E18"/>
  </w:style>
  <w:style w:type="paragraph" w:styleId="Zpat">
    <w:name w:val="footer"/>
    <w:basedOn w:val="Normln"/>
    <w:link w:val="ZpatChar"/>
    <w:uiPriority w:val="99"/>
    <w:unhideWhenUsed/>
    <w:rsid w:val="000B3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3E18"/>
  </w:style>
  <w:style w:type="table" w:styleId="Stednseznam2zvraznn1">
    <w:name w:val="Medium List 2 Accent 1"/>
    <w:basedOn w:val="Normlntabulka"/>
    <w:uiPriority w:val="66"/>
    <w:rsid w:val="000B3E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cs-CZ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D63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EB48F-89B2-45C7-A44E-CE69811D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Jüngerová</dc:creator>
  <cp:keywords/>
  <dc:description/>
  <cp:lastModifiedBy>Petra Jüngerová</cp:lastModifiedBy>
  <cp:revision>65</cp:revision>
  <cp:lastPrinted>2025-01-22T06:07:00Z</cp:lastPrinted>
  <dcterms:created xsi:type="dcterms:W3CDTF">2019-03-13T11:34:00Z</dcterms:created>
  <dcterms:modified xsi:type="dcterms:W3CDTF">2025-08-11T08:07:00Z</dcterms:modified>
</cp:coreProperties>
</file>